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3496" w14:textId="77777777" w:rsidR="001554AA" w:rsidRPr="001554AA" w:rsidRDefault="001554AA" w:rsidP="001554AA">
      <w:r w:rsidRPr="001554AA">
        <w:t>Election Program - 2025-26</w:t>
      </w:r>
      <w:r w:rsidRPr="001554AA">
        <w:br/>
        <w:t>for the general elections of 29 Municipal Corporations in the state</w:t>
      </w:r>
    </w:p>
    <w:p w14:paraId="54A902FB" w14:textId="77777777" w:rsidR="001554AA" w:rsidRPr="001554AA" w:rsidRDefault="001554AA" w:rsidP="001554AA">
      <w:r w:rsidRPr="001554AA">
        <w:t>State Election Commission, Maharashtra</w:t>
      </w:r>
      <w:r w:rsidRPr="001554AA">
        <w:br/>
        <w:t>Election Immediately</w:t>
      </w:r>
      <w:r w:rsidRPr="001554AA">
        <w:br/>
        <w:t>Via E-mail</w:t>
      </w:r>
      <w:r w:rsidRPr="001554AA">
        <w:br/>
        <w:t>No. SEC/MC-2025/Pro.No.80/Ka-5,</w:t>
      </w:r>
      <w:r w:rsidRPr="001554AA">
        <w:br/>
        <w:t>New Administrative Building, Opposite Ministry,</w:t>
      </w:r>
      <w:r w:rsidRPr="001554AA">
        <w:br/>
        <w:t>Madame Cama Road, Hutatma Rajguru Chowk,</w:t>
      </w:r>
      <w:r w:rsidRPr="001554AA">
        <w:br/>
        <w:t>Mumbai- 400 032.</w:t>
      </w:r>
      <w:r w:rsidRPr="001554AA">
        <w:br/>
        <w:t>E-mail: sec.corp@mah.gov.in</w:t>
      </w:r>
      <w:r w:rsidRPr="001554AA">
        <w:br/>
        <w:t>Date: 15 December, 2025</w:t>
      </w:r>
    </w:p>
    <w:p w14:paraId="72E442A1" w14:textId="77777777" w:rsidR="001554AA" w:rsidRPr="001554AA" w:rsidRDefault="001554AA" w:rsidP="001554AA">
      <w:r w:rsidRPr="001554AA">
        <w:t>To,</w:t>
      </w:r>
      <w:r w:rsidRPr="001554AA">
        <w:br/>
        <w:t>All Municipal Commissioners,</w:t>
      </w:r>
    </w:p>
    <w:p w14:paraId="39DD0676" w14:textId="77777777" w:rsidR="001554AA" w:rsidRPr="001554AA" w:rsidRDefault="001554AA" w:rsidP="001554AA">
      <w:r w:rsidRPr="001554AA">
        <w:t>Subject:- Election program - 2025-26 for the general elections of 29 Municipal Corporations in the state.</w:t>
      </w:r>
    </w:p>
    <w:p w14:paraId="6F4DACF7" w14:textId="77777777" w:rsidR="001554AA" w:rsidRPr="001554AA" w:rsidRDefault="001554AA" w:rsidP="001554AA">
      <w:r w:rsidRPr="001554AA">
        <w:t>Reference :- Directives given by the Hon'ble Supreme Court in Petition for Special Leave to Appeal (C) No. 19756/</w:t>
      </w:r>
      <w:r w:rsidRPr="001554AA">
        <w:br/>
        <w:t>2021 and other connected petitions on 06/05/2025 and 16/09/2025.</w:t>
      </w:r>
    </w:p>
    <w:p w14:paraId="11F1603E" w14:textId="77777777" w:rsidR="001554AA" w:rsidRPr="001554AA" w:rsidRDefault="001554AA" w:rsidP="001554AA">
      <w:r w:rsidRPr="001554AA">
        <w:t>Sir/Madam,</w:t>
      </w:r>
    </w:p>
    <w:p w14:paraId="7405DC33" w14:textId="77777777" w:rsidR="001554AA" w:rsidRPr="001554AA" w:rsidRDefault="001554AA" w:rsidP="001554AA">
      <w:r w:rsidRPr="001554AA">
        <w:t>According to Articles 243 K and 243 ZA of the Constitution of India, the State Election Commission has the entire responsibility for the supervision, conduct, and control of elections to local self-government institutions in the state. Accordingly, general elections need to be held for all 29 Municipal Corporations, including the 28 Municipal Corporations mentioned in Schedule - 1 under the Maharashtra Municipal Corporations Act, as well as the Brihanmumbai Municipal Corporation.</w:t>
      </w:r>
    </w:p>
    <w:p w14:paraId="1FDD7AC7" w14:textId="77777777" w:rsidR="001554AA" w:rsidRPr="001554AA" w:rsidRDefault="001554AA" w:rsidP="001554AA">
      <w:r w:rsidRPr="001554AA">
        <w:t>The ward structure and reservation have been finalized for the general elections of all 29 Municipal Corporations. Also, according to the voter list program, draft voter lists have been published and objections and suggestions have been invited on them, and accordingly, final ward-wise voter lists have been authenticated and are being published on 15/12/2025.</w:t>
      </w:r>
      <w:r w:rsidRPr="001554AA">
        <w:br/>
        <w:t>1/7</w:t>
      </w:r>
    </w:p>
    <w:p w14:paraId="0EBBEDA7" w14:textId="77777777" w:rsidR="001554AA" w:rsidRPr="001554AA" w:rsidRDefault="001554AA" w:rsidP="001554AA">
      <w:r w:rsidRPr="001554AA">
        <w:pict w14:anchorId="62123189">
          <v:rect id="_x0000_i1061" style="width:0;height:.75pt" o:hralign="center" o:hrstd="t" o:hr="t" fillcolor="#a0a0a0" stroked="f"/>
        </w:pict>
      </w:r>
    </w:p>
    <w:p w14:paraId="54FFAC80" w14:textId="77777777" w:rsidR="001554AA" w:rsidRDefault="001554AA" w:rsidP="001554AA">
      <w:pPr>
        <w:rPr>
          <w:b/>
          <w:bCs/>
        </w:rPr>
      </w:pPr>
    </w:p>
    <w:p w14:paraId="0C950D87" w14:textId="77777777" w:rsidR="001554AA" w:rsidRDefault="001554AA" w:rsidP="001554AA">
      <w:pPr>
        <w:rPr>
          <w:b/>
          <w:bCs/>
        </w:rPr>
      </w:pPr>
    </w:p>
    <w:p w14:paraId="77C66E17" w14:textId="77777777" w:rsidR="001554AA" w:rsidRDefault="001554AA" w:rsidP="001554AA">
      <w:pPr>
        <w:rPr>
          <w:b/>
          <w:bCs/>
        </w:rPr>
      </w:pPr>
    </w:p>
    <w:p w14:paraId="7A8BE467" w14:textId="77777777" w:rsidR="001554AA" w:rsidRDefault="001554AA" w:rsidP="001554AA">
      <w:pPr>
        <w:rPr>
          <w:b/>
          <w:bCs/>
        </w:rPr>
      </w:pPr>
    </w:p>
    <w:p w14:paraId="36D4D5A8" w14:textId="4D34A5B8" w:rsidR="001554AA" w:rsidRPr="001554AA" w:rsidRDefault="001554AA" w:rsidP="001554AA">
      <w:r w:rsidRPr="001554AA">
        <w:lastRenderedPageBreak/>
        <w:t>According to the directives given by the Hon'ble Supreme Court in Special Leave Petition No. 19756/2021 and connected petitions on May 06, 2025 and September 16, 2025, and subject to the final decision in the said petition, the election process for all local self-government bodies needs to be completed by January 31, 2026.</w:t>
      </w:r>
    </w:p>
    <w:p w14:paraId="1E156147" w14:textId="77777777" w:rsidR="001554AA" w:rsidRPr="001554AA" w:rsidRDefault="001554AA" w:rsidP="001554AA">
      <w:r w:rsidRPr="001554AA">
        <w:t>Accordingly, the actual election program for the general elections of 29 Municipal Corporations in the state is hereby announced as follows: -</w:t>
      </w:r>
    </w:p>
    <w:p w14:paraId="3541B311" w14:textId="77777777" w:rsidR="001554AA" w:rsidRPr="001554AA" w:rsidRDefault="001554AA" w:rsidP="001554AA">
      <w:pPr>
        <w:numPr>
          <w:ilvl w:val="0"/>
          <w:numId w:val="1"/>
        </w:numPr>
      </w:pPr>
      <w:r w:rsidRPr="001554AA">
        <w:t>Election Program: The actual election program for the general elections of 29 Municipal Corporations should be implemented as follows:</w:t>
      </w:r>
    </w:p>
    <w:tbl>
      <w:tblPr>
        <w:tblW w:w="9780" w:type="dxa"/>
        <w:tblCellMar>
          <w:top w:w="15" w:type="dxa"/>
          <w:left w:w="15" w:type="dxa"/>
          <w:bottom w:w="15" w:type="dxa"/>
          <w:right w:w="15" w:type="dxa"/>
        </w:tblCellMar>
        <w:tblLook w:val="04A0" w:firstRow="1" w:lastRow="0" w:firstColumn="1" w:lastColumn="0" w:noHBand="0" w:noVBand="1"/>
      </w:tblPr>
      <w:tblGrid>
        <w:gridCol w:w="829"/>
        <w:gridCol w:w="5572"/>
        <w:gridCol w:w="3379"/>
      </w:tblGrid>
      <w:tr w:rsidR="001554AA" w:rsidRPr="001554AA" w14:paraId="44DFE2B0" w14:textId="77777777">
        <w:tc>
          <w:tcPr>
            <w:tcW w:w="0" w:type="auto"/>
            <w:tcBorders>
              <w:bottom w:val="single" w:sz="6" w:space="0" w:color="DCDFE5"/>
            </w:tcBorders>
            <w:tcMar>
              <w:top w:w="120" w:type="dxa"/>
              <w:left w:w="0" w:type="dxa"/>
              <w:bottom w:w="120" w:type="dxa"/>
              <w:right w:w="240" w:type="dxa"/>
            </w:tcMar>
            <w:hideMark/>
          </w:tcPr>
          <w:p w14:paraId="347F5796" w14:textId="77777777" w:rsidR="001554AA" w:rsidRPr="001554AA" w:rsidRDefault="001554AA" w:rsidP="001554AA">
            <w:pPr>
              <w:rPr>
                <w:b/>
                <w:bCs/>
              </w:rPr>
            </w:pPr>
            <w:r w:rsidRPr="001554AA">
              <w:rPr>
                <w:b/>
                <w:bCs/>
              </w:rPr>
              <w:t>Sr. No.</w:t>
            </w:r>
          </w:p>
        </w:tc>
        <w:tc>
          <w:tcPr>
            <w:tcW w:w="0" w:type="auto"/>
            <w:tcBorders>
              <w:bottom w:val="single" w:sz="6" w:space="0" w:color="DCDFE5"/>
            </w:tcBorders>
            <w:tcMar>
              <w:top w:w="120" w:type="dxa"/>
              <w:left w:w="0" w:type="dxa"/>
              <w:bottom w:w="120" w:type="dxa"/>
              <w:right w:w="240" w:type="dxa"/>
            </w:tcMar>
            <w:hideMark/>
          </w:tcPr>
          <w:p w14:paraId="144FE91D" w14:textId="77777777" w:rsidR="001554AA" w:rsidRPr="001554AA" w:rsidRDefault="001554AA" w:rsidP="001554AA">
            <w:pPr>
              <w:rPr>
                <w:b/>
                <w:bCs/>
              </w:rPr>
            </w:pPr>
            <w:r w:rsidRPr="001554AA">
              <w:rPr>
                <w:b/>
                <w:bCs/>
              </w:rPr>
              <w:t>Municipal Corporation</w:t>
            </w:r>
          </w:p>
        </w:tc>
        <w:tc>
          <w:tcPr>
            <w:tcW w:w="0" w:type="auto"/>
            <w:tcBorders>
              <w:bottom w:val="single" w:sz="6" w:space="0" w:color="DCDFE5"/>
            </w:tcBorders>
            <w:tcMar>
              <w:top w:w="120" w:type="dxa"/>
              <w:left w:w="0" w:type="dxa"/>
              <w:bottom w:w="120" w:type="dxa"/>
              <w:right w:w="0" w:type="dxa"/>
            </w:tcMar>
            <w:hideMark/>
          </w:tcPr>
          <w:p w14:paraId="58AECC49" w14:textId="77777777" w:rsidR="001554AA" w:rsidRPr="001554AA" w:rsidRDefault="001554AA" w:rsidP="001554AA">
            <w:pPr>
              <w:rPr>
                <w:b/>
                <w:bCs/>
              </w:rPr>
            </w:pPr>
            <w:r w:rsidRPr="001554AA">
              <w:rPr>
                <w:b/>
                <w:bCs/>
              </w:rPr>
              <w:t>Actual Election Program</w:t>
            </w:r>
          </w:p>
        </w:tc>
      </w:tr>
      <w:tr w:rsidR="001554AA" w:rsidRPr="001554AA" w14:paraId="45852ABA" w14:textId="77777777">
        <w:tc>
          <w:tcPr>
            <w:tcW w:w="0" w:type="auto"/>
            <w:tcBorders>
              <w:bottom w:val="single" w:sz="6" w:space="0" w:color="DCDFE5"/>
            </w:tcBorders>
            <w:tcMar>
              <w:top w:w="180" w:type="dxa"/>
              <w:left w:w="0" w:type="dxa"/>
              <w:bottom w:w="180" w:type="dxa"/>
              <w:right w:w="240" w:type="dxa"/>
            </w:tcMar>
            <w:hideMark/>
          </w:tcPr>
          <w:p w14:paraId="5C084F6E" w14:textId="77777777" w:rsidR="001554AA" w:rsidRPr="001554AA" w:rsidRDefault="001554AA" w:rsidP="001554AA">
            <w:r w:rsidRPr="001554AA">
              <w:t>1</w:t>
            </w:r>
          </w:p>
        </w:tc>
        <w:tc>
          <w:tcPr>
            <w:tcW w:w="0" w:type="auto"/>
            <w:tcBorders>
              <w:bottom w:val="single" w:sz="6" w:space="0" w:color="DCDFE5"/>
            </w:tcBorders>
            <w:tcMar>
              <w:top w:w="180" w:type="dxa"/>
              <w:left w:w="0" w:type="dxa"/>
              <w:bottom w:w="180" w:type="dxa"/>
              <w:right w:w="240" w:type="dxa"/>
            </w:tcMar>
            <w:hideMark/>
          </w:tcPr>
          <w:p w14:paraId="45DC1277" w14:textId="77777777" w:rsidR="001554AA" w:rsidRPr="001554AA" w:rsidRDefault="001554AA" w:rsidP="001554AA">
            <w:r w:rsidRPr="001554AA">
              <w:t>28 Municipal Corporations shown in Schedule-1</w:t>
            </w:r>
          </w:p>
        </w:tc>
        <w:tc>
          <w:tcPr>
            <w:tcW w:w="0" w:type="auto"/>
            <w:tcBorders>
              <w:bottom w:val="single" w:sz="6" w:space="0" w:color="DCDFE5"/>
            </w:tcBorders>
            <w:tcMar>
              <w:top w:w="180" w:type="dxa"/>
              <w:left w:w="0" w:type="dxa"/>
              <w:bottom w:w="180" w:type="dxa"/>
              <w:right w:w="0" w:type="dxa"/>
            </w:tcMar>
            <w:hideMark/>
          </w:tcPr>
          <w:p w14:paraId="26BD4177" w14:textId="77777777" w:rsidR="001554AA" w:rsidRPr="001554AA" w:rsidRDefault="001554AA" w:rsidP="001554AA">
            <w:r w:rsidRPr="001554AA">
              <w:t>As per the schedule shown in Schedule-2</w:t>
            </w:r>
          </w:p>
        </w:tc>
      </w:tr>
      <w:tr w:rsidR="001554AA" w:rsidRPr="001554AA" w14:paraId="396C4831" w14:textId="77777777">
        <w:tc>
          <w:tcPr>
            <w:tcW w:w="0" w:type="auto"/>
            <w:tcBorders>
              <w:bottom w:val="nil"/>
            </w:tcBorders>
            <w:tcMar>
              <w:top w:w="180" w:type="dxa"/>
              <w:left w:w="0" w:type="dxa"/>
              <w:bottom w:w="180" w:type="dxa"/>
              <w:right w:w="240" w:type="dxa"/>
            </w:tcMar>
            <w:hideMark/>
          </w:tcPr>
          <w:p w14:paraId="20C4F9C3" w14:textId="77777777" w:rsidR="001554AA" w:rsidRPr="001554AA" w:rsidRDefault="001554AA" w:rsidP="001554AA">
            <w:r w:rsidRPr="001554AA">
              <w:t>2</w:t>
            </w:r>
          </w:p>
        </w:tc>
        <w:tc>
          <w:tcPr>
            <w:tcW w:w="0" w:type="auto"/>
            <w:tcBorders>
              <w:bottom w:val="nil"/>
            </w:tcBorders>
            <w:tcMar>
              <w:top w:w="180" w:type="dxa"/>
              <w:left w:w="0" w:type="dxa"/>
              <w:bottom w:w="180" w:type="dxa"/>
              <w:right w:w="240" w:type="dxa"/>
            </w:tcMar>
            <w:hideMark/>
          </w:tcPr>
          <w:p w14:paraId="3FAE7FA9" w14:textId="77777777" w:rsidR="001554AA" w:rsidRPr="001554AA" w:rsidRDefault="001554AA" w:rsidP="001554AA">
            <w:r w:rsidRPr="001554AA">
              <w:t>For the general election of Brihanmumbai Municipal Corporation</w:t>
            </w:r>
          </w:p>
        </w:tc>
        <w:tc>
          <w:tcPr>
            <w:tcW w:w="0" w:type="auto"/>
            <w:tcBorders>
              <w:bottom w:val="nil"/>
            </w:tcBorders>
            <w:tcMar>
              <w:top w:w="180" w:type="dxa"/>
              <w:left w:w="0" w:type="dxa"/>
              <w:bottom w:w="180" w:type="dxa"/>
              <w:right w:w="0" w:type="dxa"/>
            </w:tcMar>
            <w:hideMark/>
          </w:tcPr>
          <w:p w14:paraId="24645DB9" w14:textId="77777777" w:rsidR="001554AA" w:rsidRPr="001554AA" w:rsidRDefault="001554AA" w:rsidP="001554AA">
            <w:r w:rsidRPr="001554AA">
              <w:t>As per the schedule shown in Schedule-3</w:t>
            </w:r>
          </w:p>
        </w:tc>
      </w:tr>
    </w:tbl>
    <w:p w14:paraId="0A1A4C4E" w14:textId="77777777" w:rsidR="001554AA" w:rsidRPr="001554AA" w:rsidRDefault="001554AA" w:rsidP="001554AA">
      <w:pPr>
        <w:numPr>
          <w:ilvl w:val="0"/>
          <w:numId w:val="2"/>
        </w:numPr>
      </w:pPr>
      <w:r w:rsidRPr="001554AA">
        <w:t>Elections Subject to Court Decisions: The general elections of all the above 29 Municipal Corporations shall be subject to the final decision in the Hon'ble Supreme Court in Special Leave Petition No. 19756/2021 and other connected petitions as per the orders given on May 06, 2025, September 16, 2025, and November 28, 2025.</w:t>
      </w:r>
    </w:p>
    <w:p w14:paraId="2DEE1145" w14:textId="77777777" w:rsidR="001554AA" w:rsidRPr="001554AA" w:rsidRDefault="001554AA" w:rsidP="001554AA">
      <w:pPr>
        <w:numPr>
          <w:ilvl w:val="0"/>
          <w:numId w:val="3"/>
        </w:numPr>
      </w:pPr>
      <w:r w:rsidRPr="001554AA">
        <w:t>Nomination papers offline (traditional method): The process of accepting nomination papers for these elections will be traditional (offline), and information should be filled in printed nomination papers and affidavits. Duly confirmed and signed, with all necessary documents attached as required, they should be submitted to the Returning Officer within the stipulated time and in the stipulated manner. A nomination paper filled and signed in this manner will be considered a valid nomination paper. The Municipal Corporation should make the formats of nomination papers and affidavits etc. available to the candidates.</w:t>
      </w:r>
      <w:r w:rsidRPr="001554AA">
        <w:br/>
        <w:t>2/7</w:t>
      </w:r>
    </w:p>
    <w:p w14:paraId="2119621B" w14:textId="77777777" w:rsidR="001554AA" w:rsidRPr="001554AA" w:rsidRDefault="001554AA" w:rsidP="001554AA">
      <w:r w:rsidRPr="001554AA">
        <w:pict w14:anchorId="6F032E02">
          <v:rect id="_x0000_i1062" style="width:0;height:.75pt" o:hralign="center" o:hrstd="t" o:hr="t" fillcolor="#a0a0a0" stroked="f"/>
        </w:pict>
      </w:r>
    </w:p>
    <w:p w14:paraId="35EA0BDE" w14:textId="77777777" w:rsidR="001554AA" w:rsidRDefault="001554AA" w:rsidP="001554AA">
      <w:pPr>
        <w:rPr>
          <w:b/>
          <w:bCs/>
        </w:rPr>
      </w:pPr>
    </w:p>
    <w:p w14:paraId="2669FF44" w14:textId="77777777" w:rsidR="001554AA" w:rsidRDefault="001554AA" w:rsidP="001554AA">
      <w:pPr>
        <w:rPr>
          <w:b/>
          <w:bCs/>
        </w:rPr>
      </w:pPr>
    </w:p>
    <w:p w14:paraId="07451885" w14:textId="77777777" w:rsidR="001554AA" w:rsidRDefault="001554AA" w:rsidP="001554AA">
      <w:pPr>
        <w:rPr>
          <w:b/>
          <w:bCs/>
        </w:rPr>
      </w:pPr>
    </w:p>
    <w:p w14:paraId="6E22CF92" w14:textId="77777777" w:rsidR="001554AA" w:rsidRDefault="001554AA" w:rsidP="001554AA">
      <w:pPr>
        <w:rPr>
          <w:b/>
          <w:bCs/>
        </w:rPr>
      </w:pPr>
    </w:p>
    <w:p w14:paraId="3F2784A4" w14:textId="77777777" w:rsidR="001554AA" w:rsidRDefault="001554AA" w:rsidP="001554AA">
      <w:pPr>
        <w:rPr>
          <w:b/>
          <w:bCs/>
        </w:rPr>
      </w:pPr>
    </w:p>
    <w:p w14:paraId="65D557B5" w14:textId="488205DB" w:rsidR="001554AA" w:rsidRPr="001554AA" w:rsidRDefault="001554AA" w:rsidP="001554AA">
      <w:pPr>
        <w:rPr>
          <w:b/>
          <w:bCs/>
        </w:rPr>
      </w:pPr>
      <w:r w:rsidRPr="001554AA">
        <w:rPr>
          <w:b/>
          <w:bCs/>
        </w:rPr>
        <w:lastRenderedPageBreak/>
        <w:t>Page 3</w:t>
      </w:r>
    </w:p>
    <w:p w14:paraId="4BF2DC7C" w14:textId="77777777" w:rsidR="001554AA" w:rsidRPr="001554AA" w:rsidRDefault="001554AA" w:rsidP="001554AA">
      <w:pPr>
        <w:numPr>
          <w:ilvl w:val="0"/>
          <w:numId w:val="4"/>
        </w:numPr>
      </w:pPr>
      <w:r w:rsidRPr="001554AA">
        <w:t>Permission to submit caste validity certificate: Candidates contesting elections on reserved seats must submit a caste certificate and caste validity certificate along with the nomination paper. However, if the caste validity certificate is not available, they have been given permission to submit the acknowledgment receipt of the application submitted to the Scrutiny Committee along with the nomination paper. In this regard, the Act has been amended through the government ordinance dated November 3, 2025, and a provision has been made to submit the caste validity certificate within 6 months from the date of being elected. Action should be taken accordingly. A bond should be taken from the candidate stating that if the caste validity certificate is not submitted as per the provisions of the Act from the date the candidate is declared elected, their election will be canceled with retrospective effect. Accordingly, the revised formats of nomination papers and affidavits have been sent vide order dated December 12, 2025.</w:t>
      </w:r>
    </w:p>
    <w:p w14:paraId="3F016DC5" w14:textId="77777777" w:rsidR="001554AA" w:rsidRPr="001554AA" w:rsidRDefault="001554AA" w:rsidP="001554AA">
      <w:pPr>
        <w:numPr>
          <w:ilvl w:val="0"/>
          <w:numId w:val="5"/>
        </w:numPr>
      </w:pPr>
      <w:r w:rsidRPr="001554AA">
        <w:t>Code of Conduct: The election code of conduct has come into force from the time and date the election program was issued and will remain in force until the election results are declared. The above code of conduct will be applicable in the entire area of the Municipal Corporations for the general elections. No Minister, MP, MLA, Corporator, other office bearers, or government department can do any act / announcement of temptation to the voters in the above area or elsewhere. In this regard, consider the orders of the State Election Commission No. SEC/ZPPS-2025/Pro.No.42/Ka-7, dated November 04, 2025.</w:t>
      </w:r>
    </w:p>
    <w:p w14:paraId="34DCE78C" w14:textId="77777777" w:rsidR="001554AA" w:rsidRPr="001554AA" w:rsidRDefault="001554AA" w:rsidP="001554AA">
      <w:pPr>
        <w:numPr>
          <w:ilvl w:val="0"/>
          <w:numId w:val="6"/>
        </w:numPr>
      </w:pPr>
      <w:r w:rsidRPr="001554AA">
        <w:t>Court Cases: If a petition has been filed in the court regarding the elections of the 29 Municipal Corporations having general elections, it will be the sole responsibility of the concerned Municipal Commissioner to verify the same and take necessary action as per the court's orders. Also, in any writ petition, if the Hon'ble Court</w:t>
      </w:r>
      <w:r w:rsidRPr="001554AA">
        <w:br/>
        <w:t>3/7</w:t>
      </w:r>
    </w:p>
    <w:p w14:paraId="19ABBC8E" w14:textId="77777777" w:rsidR="001554AA" w:rsidRPr="001554AA" w:rsidRDefault="001554AA" w:rsidP="001554AA">
      <w:r w:rsidRPr="001554AA">
        <w:pict w14:anchorId="6808E960">
          <v:rect id="_x0000_i1063" style="width:0;height:.75pt" o:hralign="center" o:hrstd="t" o:hr="t" fillcolor="#a0a0a0" stroked="f"/>
        </w:pict>
      </w:r>
    </w:p>
    <w:p w14:paraId="430806EF" w14:textId="77777777" w:rsidR="001554AA" w:rsidRDefault="001554AA" w:rsidP="001554AA">
      <w:pPr>
        <w:rPr>
          <w:b/>
          <w:bCs/>
        </w:rPr>
      </w:pPr>
    </w:p>
    <w:p w14:paraId="3B7A7290" w14:textId="77777777" w:rsidR="001554AA" w:rsidRDefault="001554AA" w:rsidP="001554AA">
      <w:pPr>
        <w:rPr>
          <w:b/>
          <w:bCs/>
        </w:rPr>
      </w:pPr>
    </w:p>
    <w:p w14:paraId="37A99F33" w14:textId="77777777" w:rsidR="001554AA" w:rsidRDefault="001554AA" w:rsidP="001554AA">
      <w:pPr>
        <w:rPr>
          <w:b/>
          <w:bCs/>
        </w:rPr>
      </w:pPr>
    </w:p>
    <w:p w14:paraId="0836CE56" w14:textId="77777777" w:rsidR="001554AA" w:rsidRDefault="001554AA" w:rsidP="001554AA">
      <w:pPr>
        <w:rPr>
          <w:b/>
          <w:bCs/>
        </w:rPr>
      </w:pPr>
    </w:p>
    <w:p w14:paraId="5D8A6CD9" w14:textId="77777777" w:rsidR="001554AA" w:rsidRDefault="001554AA" w:rsidP="001554AA">
      <w:pPr>
        <w:rPr>
          <w:b/>
          <w:bCs/>
        </w:rPr>
      </w:pPr>
    </w:p>
    <w:p w14:paraId="70C68A36" w14:textId="77777777" w:rsidR="001554AA" w:rsidRDefault="001554AA" w:rsidP="001554AA">
      <w:pPr>
        <w:rPr>
          <w:b/>
          <w:bCs/>
        </w:rPr>
      </w:pPr>
    </w:p>
    <w:p w14:paraId="25E2030B" w14:textId="77777777" w:rsidR="001554AA" w:rsidRDefault="001554AA" w:rsidP="001554AA">
      <w:pPr>
        <w:rPr>
          <w:b/>
          <w:bCs/>
        </w:rPr>
      </w:pPr>
    </w:p>
    <w:p w14:paraId="6DBA0421" w14:textId="77777777" w:rsidR="001554AA" w:rsidRDefault="001554AA" w:rsidP="001554AA">
      <w:pPr>
        <w:rPr>
          <w:b/>
          <w:bCs/>
        </w:rPr>
      </w:pPr>
    </w:p>
    <w:p w14:paraId="0E2DC986" w14:textId="77777777" w:rsidR="001554AA" w:rsidRDefault="001554AA" w:rsidP="001554AA">
      <w:pPr>
        <w:rPr>
          <w:b/>
          <w:bCs/>
        </w:rPr>
      </w:pPr>
    </w:p>
    <w:p w14:paraId="6C6D4D21" w14:textId="143D4932" w:rsidR="001554AA" w:rsidRPr="001554AA" w:rsidRDefault="001554AA" w:rsidP="001554AA">
      <w:pPr>
        <w:rPr>
          <w:b/>
          <w:bCs/>
        </w:rPr>
      </w:pPr>
      <w:r w:rsidRPr="001554AA">
        <w:rPr>
          <w:b/>
          <w:bCs/>
        </w:rPr>
        <w:lastRenderedPageBreak/>
        <w:t>Page 4</w:t>
      </w:r>
    </w:p>
    <w:p w14:paraId="5E4FA9A7" w14:textId="77777777" w:rsidR="001554AA" w:rsidRPr="001554AA" w:rsidRDefault="001554AA" w:rsidP="001554AA">
      <w:r w:rsidRPr="001554AA">
        <w:t>If a stay order is received, the election program should be immediately canceled / postponed and the Commission should be informed accordingly.</w:t>
      </w:r>
    </w:p>
    <w:p w14:paraId="312C5F35" w14:textId="77777777" w:rsidR="001554AA" w:rsidRPr="001554AA" w:rsidRDefault="001554AA" w:rsidP="001554AA">
      <w:pPr>
        <w:numPr>
          <w:ilvl w:val="0"/>
          <w:numId w:val="7"/>
        </w:numPr>
      </w:pPr>
      <w:r w:rsidRPr="001554AA">
        <w:t>Pre-preparation orders: The State Election Commission has given detailed orders regarding the pre-preparation to be done in connection with the said elections vide order No. SEC/MC-2025/Pro.No.79/Ka.05, dated December 14, 2025. Appropriate action should be taken accordingly.</w:t>
      </w:r>
    </w:p>
    <w:p w14:paraId="0E4D518B" w14:textId="77777777" w:rsidR="001554AA" w:rsidRPr="001554AA" w:rsidRDefault="001554AA" w:rsidP="001554AA">
      <w:pPr>
        <w:numPr>
          <w:ilvl w:val="0"/>
          <w:numId w:val="8"/>
        </w:numPr>
      </w:pPr>
      <w:r w:rsidRPr="001554AA">
        <w:t>The said election program is available on the Commission's website. The website and email ID of the State Election Commission are as follows: -</w:t>
      </w:r>
      <w:r w:rsidRPr="001554AA">
        <w:br/>
        <w:t>Website: https://mahasec.maharashtra.gov.in</w:t>
      </w:r>
      <w:r w:rsidRPr="001554AA">
        <w:br/>
        <w:t>Email: sec.corp@mah.gov.in</w:t>
      </w:r>
    </w:p>
    <w:p w14:paraId="473DFA71" w14:textId="77777777" w:rsidR="001554AA" w:rsidRPr="001554AA" w:rsidRDefault="001554AA" w:rsidP="001554AA">
      <w:r w:rsidRPr="001554AA">
        <w:t>By order of the Hon'ble State Election Commissioner,</w:t>
      </w:r>
    </w:p>
    <w:p w14:paraId="2FBD9CB0" w14:textId="77777777" w:rsidR="001554AA" w:rsidRPr="001554AA" w:rsidRDefault="001554AA" w:rsidP="001554AA">
      <w:r w:rsidRPr="001554AA">
        <w:t>Yours faithfully,</w:t>
      </w:r>
      <w:r w:rsidRPr="001554AA">
        <w:br/>
        <w:t>(Suresh Kakani) 15.15.20dy</w:t>
      </w:r>
      <w:r w:rsidRPr="001554AA">
        <w:br/>
        <w:t>Secretary,</w:t>
      </w:r>
      <w:r w:rsidRPr="001554AA">
        <w:br/>
        <w:t>Annexures - Schedule-1 and 2</w:t>
      </w:r>
      <w:r w:rsidRPr="001554AA">
        <w:br/>
        <w:t>State Election Commission, Maharashtra</w:t>
      </w:r>
    </w:p>
    <w:p w14:paraId="1830EB66" w14:textId="77777777" w:rsidR="001554AA" w:rsidRPr="001554AA" w:rsidRDefault="001554AA" w:rsidP="001554AA">
      <w:r w:rsidRPr="001554AA">
        <w:t>Copy to :-</w:t>
      </w:r>
    </w:p>
    <w:p w14:paraId="27C36B44" w14:textId="77777777" w:rsidR="001554AA" w:rsidRPr="001554AA" w:rsidRDefault="001554AA" w:rsidP="001554AA">
      <w:pPr>
        <w:numPr>
          <w:ilvl w:val="0"/>
          <w:numId w:val="9"/>
        </w:numPr>
      </w:pPr>
      <w:r w:rsidRPr="001554AA">
        <w:t>Chief Secretary, Government of Maharashtra, Ministry, Mumbai - 400 032.</w:t>
      </w:r>
    </w:p>
    <w:p w14:paraId="0EF6E6EC" w14:textId="77777777" w:rsidR="001554AA" w:rsidRPr="001554AA" w:rsidRDefault="001554AA" w:rsidP="001554AA">
      <w:pPr>
        <w:numPr>
          <w:ilvl w:val="0"/>
          <w:numId w:val="9"/>
        </w:numPr>
      </w:pPr>
      <w:r w:rsidRPr="001554AA">
        <w:t>Additional Chief Secretary, Home Department, Ministry, Mumbai - 400 032.</w:t>
      </w:r>
    </w:p>
    <w:p w14:paraId="3105AFB2" w14:textId="77777777" w:rsidR="001554AA" w:rsidRPr="001554AA" w:rsidRDefault="001554AA" w:rsidP="001554AA">
      <w:pPr>
        <w:numPr>
          <w:ilvl w:val="0"/>
          <w:numId w:val="9"/>
        </w:numPr>
      </w:pPr>
      <w:r w:rsidRPr="001554AA">
        <w:t>Additional Chief Secretary / Principal Secretary / Secretary, All Ministerial Departments</w:t>
      </w:r>
    </w:p>
    <w:p w14:paraId="42320FD6" w14:textId="77777777" w:rsidR="001554AA" w:rsidRPr="001554AA" w:rsidRDefault="001554AA" w:rsidP="001554AA">
      <w:pPr>
        <w:numPr>
          <w:ilvl w:val="0"/>
          <w:numId w:val="9"/>
        </w:numPr>
      </w:pPr>
      <w:r w:rsidRPr="001554AA">
        <w:t>Chief Electoral Officer, General Administration Department, Ministry, Mumbai-400 032.</w:t>
      </w:r>
    </w:p>
    <w:p w14:paraId="15966C39" w14:textId="77777777" w:rsidR="001554AA" w:rsidRPr="001554AA" w:rsidRDefault="001554AA" w:rsidP="001554AA">
      <w:pPr>
        <w:numPr>
          <w:ilvl w:val="0"/>
          <w:numId w:val="9"/>
        </w:numPr>
      </w:pPr>
      <w:r w:rsidRPr="001554AA">
        <w:t>Additional Chief Secretary (2), Urban Development Department, Ministry, Mumbai - 400 032.</w:t>
      </w:r>
    </w:p>
    <w:p w14:paraId="46C27443" w14:textId="77777777" w:rsidR="001554AA" w:rsidRPr="001554AA" w:rsidRDefault="001554AA" w:rsidP="001554AA">
      <w:pPr>
        <w:numPr>
          <w:ilvl w:val="0"/>
          <w:numId w:val="9"/>
        </w:numPr>
      </w:pPr>
      <w:r w:rsidRPr="001554AA">
        <w:t>Director General of Police, Maharashtra State, Mumbai.</w:t>
      </w:r>
    </w:p>
    <w:p w14:paraId="2CF318F7" w14:textId="77777777" w:rsidR="001554AA" w:rsidRPr="001554AA" w:rsidRDefault="001554AA" w:rsidP="001554AA">
      <w:pPr>
        <w:numPr>
          <w:ilvl w:val="0"/>
          <w:numId w:val="9"/>
        </w:numPr>
      </w:pPr>
      <w:r w:rsidRPr="001554AA">
        <w:t>All Divisional Commissioners,</w:t>
      </w:r>
    </w:p>
    <w:p w14:paraId="0511816B" w14:textId="77777777" w:rsidR="001554AA" w:rsidRPr="001554AA" w:rsidRDefault="001554AA" w:rsidP="001554AA">
      <w:pPr>
        <w:numPr>
          <w:ilvl w:val="0"/>
          <w:numId w:val="9"/>
        </w:numPr>
      </w:pPr>
      <w:r w:rsidRPr="001554AA">
        <w:t>All District Collectors</w:t>
      </w:r>
    </w:p>
    <w:p w14:paraId="0B9E9681" w14:textId="77777777" w:rsidR="001554AA" w:rsidRPr="001554AA" w:rsidRDefault="001554AA" w:rsidP="001554AA">
      <w:pPr>
        <w:numPr>
          <w:ilvl w:val="0"/>
          <w:numId w:val="9"/>
        </w:numPr>
      </w:pPr>
      <w:r w:rsidRPr="001554AA">
        <w:t>All Police Commissioners</w:t>
      </w:r>
    </w:p>
    <w:p w14:paraId="5E0081EB" w14:textId="77777777" w:rsidR="001554AA" w:rsidRPr="001554AA" w:rsidRDefault="001554AA" w:rsidP="001554AA">
      <w:pPr>
        <w:numPr>
          <w:ilvl w:val="0"/>
          <w:numId w:val="9"/>
        </w:numPr>
      </w:pPr>
      <w:r w:rsidRPr="001554AA">
        <w:t>Concerned District Superintendent of Police</w:t>
      </w:r>
    </w:p>
    <w:p w14:paraId="5484F0E8" w14:textId="77777777" w:rsidR="001554AA" w:rsidRPr="001554AA" w:rsidRDefault="001554AA" w:rsidP="001554AA">
      <w:pPr>
        <w:numPr>
          <w:ilvl w:val="0"/>
          <w:numId w:val="9"/>
        </w:numPr>
      </w:pPr>
      <w:r w:rsidRPr="001554AA">
        <w:t>Director, Government Printing and Stationery Directorate, Charni Road, Mumbai- 400 004.</w:t>
      </w:r>
    </w:p>
    <w:p w14:paraId="0B1ADAA3" w14:textId="77777777" w:rsidR="001554AA" w:rsidRPr="001554AA" w:rsidRDefault="001554AA" w:rsidP="001554AA">
      <w:pPr>
        <w:numPr>
          <w:ilvl w:val="0"/>
          <w:numId w:val="9"/>
        </w:numPr>
      </w:pPr>
      <w:r w:rsidRPr="001554AA">
        <w:lastRenderedPageBreak/>
        <w:t>Advocates appointed by the State Election Commission in the Hon'ble Supreme Court and all four benches of the Hon'ble Mumbai High Court.</w:t>
      </w:r>
    </w:p>
    <w:p w14:paraId="20425757" w14:textId="77777777" w:rsidR="001554AA" w:rsidRPr="001554AA" w:rsidRDefault="001554AA" w:rsidP="001554AA">
      <w:pPr>
        <w:numPr>
          <w:ilvl w:val="0"/>
          <w:numId w:val="9"/>
        </w:numPr>
      </w:pPr>
      <w:r w:rsidRPr="001554AA">
        <w:t>Information and Public Relations Officer, State Election Commission, Mumbai.</w:t>
      </w:r>
    </w:p>
    <w:p w14:paraId="2C1D59F5" w14:textId="77777777" w:rsidR="001554AA" w:rsidRPr="001554AA" w:rsidRDefault="001554AA" w:rsidP="001554AA">
      <w:pPr>
        <w:numPr>
          <w:ilvl w:val="0"/>
          <w:numId w:val="9"/>
        </w:numPr>
      </w:pPr>
      <w:r w:rsidRPr="001554AA">
        <w:t>All desks in the office of the State Election Commission</w:t>
      </w:r>
      <w:r w:rsidRPr="001554AA">
        <w:br/>
        <w:t>4/7</w:t>
      </w:r>
    </w:p>
    <w:p w14:paraId="7D10CC10" w14:textId="77777777" w:rsidR="001554AA" w:rsidRPr="001554AA" w:rsidRDefault="001554AA" w:rsidP="001554AA">
      <w:r w:rsidRPr="001554AA">
        <w:pict w14:anchorId="38EE0262">
          <v:rect id="_x0000_i1064" style="width:0;height:.75pt" o:hralign="center" o:hrstd="t" o:hr="t" fillcolor="#a0a0a0" stroked="f"/>
        </w:pict>
      </w:r>
    </w:p>
    <w:p w14:paraId="3D3C4416" w14:textId="77777777" w:rsidR="001554AA" w:rsidRDefault="001554AA" w:rsidP="001554AA">
      <w:pPr>
        <w:rPr>
          <w:b/>
          <w:bCs/>
        </w:rPr>
      </w:pPr>
    </w:p>
    <w:p w14:paraId="24F66794" w14:textId="77777777" w:rsidR="001554AA" w:rsidRDefault="001554AA" w:rsidP="001554AA">
      <w:pPr>
        <w:rPr>
          <w:b/>
          <w:bCs/>
        </w:rPr>
      </w:pPr>
    </w:p>
    <w:p w14:paraId="6E50452F" w14:textId="77777777" w:rsidR="001554AA" w:rsidRDefault="001554AA" w:rsidP="001554AA">
      <w:pPr>
        <w:rPr>
          <w:b/>
          <w:bCs/>
        </w:rPr>
      </w:pPr>
    </w:p>
    <w:p w14:paraId="415B369E" w14:textId="77777777" w:rsidR="001554AA" w:rsidRDefault="001554AA" w:rsidP="001554AA">
      <w:pPr>
        <w:rPr>
          <w:b/>
          <w:bCs/>
        </w:rPr>
      </w:pPr>
    </w:p>
    <w:p w14:paraId="55AC7DA6" w14:textId="77777777" w:rsidR="001554AA" w:rsidRDefault="001554AA" w:rsidP="001554AA">
      <w:pPr>
        <w:rPr>
          <w:b/>
          <w:bCs/>
        </w:rPr>
      </w:pPr>
    </w:p>
    <w:p w14:paraId="732DDC2F" w14:textId="77777777" w:rsidR="001554AA" w:rsidRDefault="001554AA" w:rsidP="001554AA">
      <w:pPr>
        <w:rPr>
          <w:b/>
          <w:bCs/>
        </w:rPr>
      </w:pPr>
    </w:p>
    <w:p w14:paraId="5A18C8FC" w14:textId="77777777" w:rsidR="001554AA" w:rsidRDefault="001554AA" w:rsidP="001554AA">
      <w:pPr>
        <w:rPr>
          <w:b/>
          <w:bCs/>
        </w:rPr>
      </w:pPr>
    </w:p>
    <w:p w14:paraId="40FDD7BB" w14:textId="77777777" w:rsidR="001554AA" w:rsidRDefault="001554AA" w:rsidP="001554AA">
      <w:pPr>
        <w:rPr>
          <w:b/>
          <w:bCs/>
        </w:rPr>
      </w:pPr>
    </w:p>
    <w:p w14:paraId="63821FF4" w14:textId="77777777" w:rsidR="001554AA" w:rsidRDefault="001554AA" w:rsidP="001554AA">
      <w:pPr>
        <w:rPr>
          <w:b/>
          <w:bCs/>
        </w:rPr>
      </w:pPr>
    </w:p>
    <w:p w14:paraId="24CDBA01" w14:textId="77777777" w:rsidR="001554AA" w:rsidRDefault="001554AA" w:rsidP="001554AA">
      <w:pPr>
        <w:rPr>
          <w:b/>
          <w:bCs/>
        </w:rPr>
      </w:pPr>
    </w:p>
    <w:p w14:paraId="67EC25FD" w14:textId="77777777" w:rsidR="001554AA" w:rsidRDefault="001554AA" w:rsidP="001554AA">
      <w:pPr>
        <w:rPr>
          <w:b/>
          <w:bCs/>
        </w:rPr>
      </w:pPr>
    </w:p>
    <w:p w14:paraId="10CD9559" w14:textId="77777777" w:rsidR="001554AA" w:rsidRDefault="001554AA" w:rsidP="001554AA">
      <w:pPr>
        <w:rPr>
          <w:b/>
          <w:bCs/>
        </w:rPr>
      </w:pPr>
    </w:p>
    <w:p w14:paraId="7408FCE1" w14:textId="77777777" w:rsidR="001554AA" w:rsidRDefault="001554AA" w:rsidP="001554AA">
      <w:pPr>
        <w:rPr>
          <w:b/>
          <w:bCs/>
        </w:rPr>
      </w:pPr>
    </w:p>
    <w:p w14:paraId="27821382" w14:textId="77777777" w:rsidR="001554AA" w:rsidRDefault="001554AA" w:rsidP="001554AA">
      <w:pPr>
        <w:rPr>
          <w:b/>
          <w:bCs/>
        </w:rPr>
      </w:pPr>
    </w:p>
    <w:p w14:paraId="7BAB5452" w14:textId="77777777" w:rsidR="001554AA" w:rsidRDefault="001554AA" w:rsidP="001554AA">
      <w:pPr>
        <w:rPr>
          <w:b/>
          <w:bCs/>
        </w:rPr>
      </w:pPr>
    </w:p>
    <w:p w14:paraId="74F84F81" w14:textId="77777777" w:rsidR="001554AA" w:rsidRDefault="001554AA" w:rsidP="001554AA">
      <w:pPr>
        <w:rPr>
          <w:b/>
          <w:bCs/>
        </w:rPr>
      </w:pPr>
    </w:p>
    <w:p w14:paraId="5D1CC144" w14:textId="77777777" w:rsidR="001554AA" w:rsidRDefault="001554AA" w:rsidP="001554AA">
      <w:pPr>
        <w:rPr>
          <w:b/>
          <w:bCs/>
        </w:rPr>
      </w:pPr>
    </w:p>
    <w:p w14:paraId="34CD3CFE" w14:textId="77777777" w:rsidR="001554AA" w:rsidRDefault="001554AA" w:rsidP="001554AA">
      <w:pPr>
        <w:rPr>
          <w:b/>
          <w:bCs/>
        </w:rPr>
      </w:pPr>
    </w:p>
    <w:p w14:paraId="4B0F78F2" w14:textId="77777777" w:rsidR="001554AA" w:rsidRDefault="001554AA" w:rsidP="001554AA">
      <w:pPr>
        <w:rPr>
          <w:b/>
          <w:bCs/>
        </w:rPr>
      </w:pPr>
    </w:p>
    <w:p w14:paraId="2AD86A18" w14:textId="77777777" w:rsidR="001554AA" w:rsidRDefault="001554AA" w:rsidP="001554AA">
      <w:pPr>
        <w:rPr>
          <w:b/>
          <w:bCs/>
        </w:rPr>
      </w:pPr>
    </w:p>
    <w:p w14:paraId="600FB0D0" w14:textId="77777777" w:rsidR="001554AA" w:rsidRDefault="001554AA" w:rsidP="001554AA">
      <w:pPr>
        <w:rPr>
          <w:b/>
          <w:bCs/>
        </w:rPr>
      </w:pPr>
    </w:p>
    <w:p w14:paraId="53C8C5B6" w14:textId="77777777" w:rsidR="001554AA" w:rsidRDefault="001554AA" w:rsidP="001554AA">
      <w:pPr>
        <w:rPr>
          <w:b/>
          <w:bCs/>
        </w:rPr>
      </w:pPr>
    </w:p>
    <w:p w14:paraId="6A6CB8EF" w14:textId="77777777" w:rsidR="001554AA" w:rsidRDefault="001554AA" w:rsidP="001554AA">
      <w:pPr>
        <w:rPr>
          <w:b/>
          <w:bCs/>
        </w:rPr>
      </w:pPr>
    </w:p>
    <w:p w14:paraId="08718DA2" w14:textId="5855B0CE" w:rsidR="001554AA" w:rsidRPr="001554AA" w:rsidRDefault="001554AA" w:rsidP="001554AA">
      <w:pPr>
        <w:rPr>
          <w:b/>
          <w:bCs/>
        </w:rPr>
      </w:pPr>
      <w:r w:rsidRPr="001554AA">
        <w:rPr>
          <w:b/>
          <w:bCs/>
        </w:rPr>
        <w:lastRenderedPageBreak/>
        <w:t>Page 5</w:t>
      </w:r>
    </w:p>
    <w:p w14:paraId="1D9472D0" w14:textId="77777777" w:rsidR="001554AA" w:rsidRPr="001554AA" w:rsidRDefault="001554AA" w:rsidP="001554AA">
      <w:r w:rsidRPr="001554AA">
        <w:t>Schedule - 1</w:t>
      </w:r>
      <w:r w:rsidRPr="001554AA">
        <w:br/>
        <w:t>List of 28 Municipal Corporations having general elections as per the program in Schedule-2</w:t>
      </w:r>
    </w:p>
    <w:tbl>
      <w:tblPr>
        <w:tblW w:w="9780" w:type="dxa"/>
        <w:tblCellMar>
          <w:top w:w="15" w:type="dxa"/>
          <w:left w:w="15" w:type="dxa"/>
          <w:bottom w:w="15" w:type="dxa"/>
          <w:right w:w="15" w:type="dxa"/>
        </w:tblCellMar>
        <w:tblLook w:val="04A0" w:firstRow="1" w:lastRow="0" w:firstColumn="1" w:lastColumn="0" w:noHBand="0" w:noVBand="1"/>
      </w:tblPr>
      <w:tblGrid>
        <w:gridCol w:w="777"/>
        <w:gridCol w:w="2942"/>
        <w:gridCol w:w="2430"/>
        <w:gridCol w:w="2746"/>
        <w:gridCol w:w="885"/>
      </w:tblGrid>
      <w:tr w:rsidR="001554AA" w:rsidRPr="001554AA" w14:paraId="08E36574" w14:textId="77777777">
        <w:tc>
          <w:tcPr>
            <w:tcW w:w="0" w:type="auto"/>
            <w:tcBorders>
              <w:bottom w:val="single" w:sz="6" w:space="0" w:color="DCDFE5"/>
            </w:tcBorders>
            <w:tcMar>
              <w:top w:w="120" w:type="dxa"/>
              <w:left w:w="0" w:type="dxa"/>
              <w:bottom w:w="120" w:type="dxa"/>
              <w:right w:w="240" w:type="dxa"/>
            </w:tcMar>
            <w:hideMark/>
          </w:tcPr>
          <w:p w14:paraId="630548E3" w14:textId="77777777" w:rsidR="001554AA" w:rsidRPr="001554AA" w:rsidRDefault="001554AA" w:rsidP="001554AA">
            <w:pPr>
              <w:rPr>
                <w:b/>
                <w:bCs/>
              </w:rPr>
            </w:pPr>
            <w:r w:rsidRPr="001554AA">
              <w:rPr>
                <w:b/>
                <w:bCs/>
              </w:rPr>
              <w:t>Sr. No.</w:t>
            </w:r>
          </w:p>
        </w:tc>
        <w:tc>
          <w:tcPr>
            <w:tcW w:w="0" w:type="auto"/>
            <w:tcBorders>
              <w:bottom w:val="single" w:sz="6" w:space="0" w:color="DCDFE5"/>
            </w:tcBorders>
            <w:tcMar>
              <w:top w:w="120" w:type="dxa"/>
              <w:left w:w="0" w:type="dxa"/>
              <w:bottom w:w="120" w:type="dxa"/>
              <w:right w:w="240" w:type="dxa"/>
            </w:tcMar>
            <w:hideMark/>
          </w:tcPr>
          <w:p w14:paraId="5CCA1690" w14:textId="77777777" w:rsidR="001554AA" w:rsidRPr="001554AA" w:rsidRDefault="001554AA" w:rsidP="001554AA">
            <w:pPr>
              <w:rPr>
                <w:b/>
                <w:bCs/>
              </w:rPr>
            </w:pPr>
            <w:r w:rsidRPr="001554AA">
              <w:rPr>
                <w:b/>
                <w:bCs/>
              </w:rPr>
              <w:t>Division</w:t>
            </w:r>
          </w:p>
        </w:tc>
        <w:tc>
          <w:tcPr>
            <w:tcW w:w="0" w:type="auto"/>
            <w:tcBorders>
              <w:bottom w:val="single" w:sz="6" w:space="0" w:color="DCDFE5"/>
            </w:tcBorders>
            <w:tcMar>
              <w:top w:w="120" w:type="dxa"/>
              <w:left w:w="0" w:type="dxa"/>
              <w:bottom w:w="120" w:type="dxa"/>
              <w:right w:w="240" w:type="dxa"/>
            </w:tcMar>
            <w:hideMark/>
          </w:tcPr>
          <w:p w14:paraId="4FD073F2" w14:textId="77777777" w:rsidR="001554AA" w:rsidRPr="001554AA" w:rsidRDefault="001554AA" w:rsidP="001554AA">
            <w:pPr>
              <w:rPr>
                <w:b/>
                <w:bCs/>
              </w:rPr>
            </w:pPr>
            <w:r w:rsidRPr="001554AA">
              <w:rPr>
                <w:b/>
                <w:bCs/>
              </w:rPr>
              <w:t>District</w:t>
            </w:r>
          </w:p>
        </w:tc>
        <w:tc>
          <w:tcPr>
            <w:tcW w:w="0" w:type="auto"/>
            <w:tcBorders>
              <w:bottom w:val="single" w:sz="6" w:space="0" w:color="DCDFE5"/>
            </w:tcBorders>
            <w:tcMar>
              <w:top w:w="120" w:type="dxa"/>
              <w:left w:w="0" w:type="dxa"/>
              <w:bottom w:w="120" w:type="dxa"/>
              <w:right w:w="240" w:type="dxa"/>
            </w:tcMar>
            <w:hideMark/>
          </w:tcPr>
          <w:p w14:paraId="0AFCD865" w14:textId="77777777" w:rsidR="001554AA" w:rsidRPr="001554AA" w:rsidRDefault="001554AA" w:rsidP="001554AA">
            <w:pPr>
              <w:rPr>
                <w:b/>
                <w:bCs/>
              </w:rPr>
            </w:pPr>
            <w:r w:rsidRPr="001554AA">
              <w:rPr>
                <w:b/>
                <w:bCs/>
              </w:rPr>
              <w:t>Name of Municipal Corporation</w:t>
            </w:r>
          </w:p>
        </w:tc>
        <w:tc>
          <w:tcPr>
            <w:tcW w:w="0" w:type="auto"/>
            <w:tcBorders>
              <w:bottom w:val="single" w:sz="6" w:space="0" w:color="DCDFE5"/>
            </w:tcBorders>
            <w:tcMar>
              <w:top w:w="120" w:type="dxa"/>
              <w:left w:w="0" w:type="dxa"/>
              <w:bottom w:w="120" w:type="dxa"/>
              <w:right w:w="0" w:type="dxa"/>
            </w:tcMar>
            <w:hideMark/>
          </w:tcPr>
          <w:p w14:paraId="21064720" w14:textId="77777777" w:rsidR="001554AA" w:rsidRPr="001554AA" w:rsidRDefault="001554AA" w:rsidP="001554AA">
            <w:pPr>
              <w:rPr>
                <w:b/>
                <w:bCs/>
              </w:rPr>
            </w:pPr>
            <w:r w:rsidRPr="001554AA">
              <w:rPr>
                <w:b/>
                <w:bCs/>
              </w:rPr>
              <w:t>Category</w:t>
            </w:r>
          </w:p>
        </w:tc>
      </w:tr>
      <w:tr w:rsidR="001554AA" w:rsidRPr="001554AA" w14:paraId="6A525D29" w14:textId="77777777">
        <w:tc>
          <w:tcPr>
            <w:tcW w:w="0" w:type="auto"/>
            <w:tcBorders>
              <w:bottom w:val="single" w:sz="6" w:space="0" w:color="DCDFE5"/>
            </w:tcBorders>
            <w:tcMar>
              <w:top w:w="180" w:type="dxa"/>
              <w:left w:w="0" w:type="dxa"/>
              <w:bottom w:w="180" w:type="dxa"/>
              <w:right w:w="240" w:type="dxa"/>
            </w:tcMar>
            <w:hideMark/>
          </w:tcPr>
          <w:p w14:paraId="16B7C9EB" w14:textId="77777777" w:rsidR="001554AA" w:rsidRPr="001554AA" w:rsidRDefault="001554AA" w:rsidP="001554AA">
            <w:r w:rsidRPr="001554AA">
              <w:t>1</w:t>
            </w:r>
          </w:p>
        </w:tc>
        <w:tc>
          <w:tcPr>
            <w:tcW w:w="0" w:type="auto"/>
            <w:tcBorders>
              <w:bottom w:val="single" w:sz="6" w:space="0" w:color="DCDFE5"/>
            </w:tcBorders>
            <w:tcMar>
              <w:top w:w="180" w:type="dxa"/>
              <w:left w:w="0" w:type="dxa"/>
              <w:bottom w:w="180" w:type="dxa"/>
              <w:right w:w="240" w:type="dxa"/>
            </w:tcMar>
            <w:hideMark/>
          </w:tcPr>
          <w:p w14:paraId="23C9E762" w14:textId="77777777" w:rsidR="001554AA" w:rsidRPr="001554AA" w:rsidRDefault="001554AA" w:rsidP="001554AA">
            <w:r w:rsidRPr="001554AA">
              <w:t>Konkan Division</w:t>
            </w:r>
          </w:p>
        </w:tc>
        <w:tc>
          <w:tcPr>
            <w:tcW w:w="0" w:type="auto"/>
            <w:tcBorders>
              <w:bottom w:val="single" w:sz="6" w:space="0" w:color="DCDFE5"/>
            </w:tcBorders>
            <w:tcMar>
              <w:top w:w="180" w:type="dxa"/>
              <w:left w:w="0" w:type="dxa"/>
              <w:bottom w:w="180" w:type="dxa"/>
              <w:right w:w="240" w:type="dxa"/>
            </w:tcMar>
            <w:hideMark/>
          </w:tcPr>
          <w:p w14:paraId="13BE581F" w14:textId="77777777" w:rsidR="001554AA" w:rsidRPr="001554AA" w:rsidRDefault="001554AA" w:rsidP="001554AA">
            <w:r w:rsidRPr="001554AA">
              <w:t>Thane</w:t>
            </w:r>
          </w:p>
        </w:tc>
        <w:tc>
          <w:tcPr>
            <w:tcW w:w="0" w:type="auto"/>
            <w:tcBorders>
              <w:bottom w:val="single" w:sz="6" w:space="0" w:color="DCDFE5"/>
            </w:tcBorders>
            <w:tcMar>
              <w:top w:w="180" w:type="dxa"/>
              <w:left w:w="0" w:type="dxa"/>
              <w:bottom w:w="180" w:type="dxa"/>
              <w:right w:w="240" w:type="dxa"/>
            </w:tcMar>
            <w:hideMark/>
          </w:tcPr>
          <w:p w14:paraId="0847559D" w14:textId="77777777" w:rsidR="001554AA" w:rsidRPr="001554AA" w:rsidRDefault="001554AA" w:rsidP="001554AA">
            <w:r w:rsidRPr="001554AA">
              <w:t>Thane</w:t>
            </w:r>
          </w:p>
        </w:tc>
        <w:tc>
          <w:tcPr>
            <w:tcW w:w="0" w:type="auto"/>
            <w:tcBorders>
              <w:bottom w:val="single" w:sz="6" w:space="0" w:color="DCDFE5"/>
            </w:tcBorders>
            <w:tcMar>
              <w:top w:w="180" w:type="dxa"/>
              <w:left w:w="0" w:type="dxa"/>
              <w:bottom w:w="180" w:type="dxa"/>
              <w:right w:w="0" w:type="dxa"/>
            </w:tcMar>
            <w:hideMark/>
          </w:tcPr>
          <w:p w14:paraId="33AC0BED" w14:textId="77777777" w:rsidR="001554AA" w:rsidRPr="001554AA" w:rsidRDefault="001554AA" w:rsidP="001554AA">
            <w:r w:rsidRPr="001554AA">
              <w:t>B</w:t>
            </w:r>
          </w:p>
        </w:tc>
      </w:tr>
      <w:tr w:rsidR="001554AA" w:rsidRPr="001554AA" w14:paraId="6195C609" w14:textId="77777777">
        <w:tc>
          <w:tcPr>
            <w:tcW w:w="0" w:type="auto"/>
            <w:tcBorders>
              <w:bottom w:val="single" w:sz="6" w:space="0" w:color="DCDFE5"/>
            </w:tcBorders>
            <w:tcMar>
              <w:top w:w="180" w:type="dxa"/>
              <w:left w:w="0" w:type="dxa"/>
              <w:bottom w:w="180" w:type="dxa"/>
              <w:right w:w="240" w:type="dxa"/>
            </w:tcMar>
            <w:hideMark/>
          </w:tcPr>
          <w:p w14:paraId="74CCD478" w14:textId="77777777" w:rsidR="001554AA" w:rsidRPr="001554AA" w:rsidRDefault="001554AA" w:rsidP="001554AA">
            <w:r w:rsidRPr="001554AA">
              <w:t>2</w:t>
            </w:r>
          </w:p>
        </w:tc>
        <w:tc>
          <w:tcPr>
            <w:tcW w:w="0" w:type="auto"/>
            <w:tcBorders>
              <w:bottom w:val="single" w:sz="6" w:space="0" w:color="DCDFE5"/>
            </w:tcBorders>
            <w:tcMar>
              <w:top w:w="180" w:type="dxa"/>
              <w:left w:w="0" w:type="dxa"/>
              <w:bottom w:w="180" w:type="dxa"/>
              <w:right w:w="240" w:type="dxa"/>
            </w:tcMar>
            <w:hideMark/>
          </w:tcPr>
          <w:p w14:paraId="70FFF2FB"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26197CE6"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3AD944D1" w14:textId="77777777" w:rsidR="001554AA" w:rsidRPr="001554AA" w:rsidRDefault="001554AA" w:rsidP="001554AA">
            <w:r w:rsidRPr="001554AA">
              <w:t>Navi Mumbai</w:t>
            </w:r>
          </w:p>
        </w:tc>
        <w:tc>
          <w:tcPr>
            <w:tcW w:w="0" w:type="auto"/>
            <w:tcBorders>
              <w:bottom w:val="single" w:sz="6" w:space="0" w:color="DCDFE5"/>
            </w:tcBorders>
            <w:tcMar>
              <w:top w:w="180" w:type="dxa"/>
              <w:left w:w="0" w:type="dxa"/>
              <w:bottom w:w="180" w:type="dxa"/>
              <w:right w:w="0" w:type="dxa"/>
            </w:tcMar>
            <w:hideMark/>
          </w:tcPr>
          <w:p w14:paraId="3C31E7C8" w14:textId="77777777" w:rsidR="001554AA" w:rsidRPr="001554AA" w:rsidRDefault="001554AA" w:rsidP="001554AA">
            <w:r w:rsidRPr="001554AA">
              <w:t>C</w:t>
            </w:r>
          </w:p>
        </w:tc>
      </w:tr>
      <w:tr w:rsidR="001554AA" w:rsidRPr="001554AA" w14:paraId="302F1F0A" w14:textId="77777777">
        <w:tc>
          <w:tcPr>
            <w:tcW w:w="0" w:type="auto"/>
            <w:tcBorders>
              <w:bottom w:val="single" w:sz="6" w:space="0" w:color="DCDFE5"/>
            </w:tcBorders>
            <w:tcMar>
              <w:top w:w="180" w:type="dxa"/>
              <w:left w:w="0" w:type="dxa"/>
              <w:bottom w:w="180" w:type="dxa"/>
              <w:right w:w="240" w:type="dxa"/>
            </w:tcMar>
            <w:hideMark/>
          </w:tcPr>
          <w:p w14:paraId="49DB3411" w14:textId="77777777" w:rsidR="001554AA" w:rsidRPr="001554AA" w:rsidRDefault="001554AA" w:rsidP="001554AA">
            <w:r w:rsidRPr="001554AA">
              <w:t>3</w:t>
            </w:r>
          </w:p>
        </w:tc>
        <w:tc>
          <w:tcPr>
            <w:tcW w:w="0" w:type="auto"/>
            <w:tcBorders>
              <w:bottom w:val="single" w:sz="6" w:space="0" w:color="DCDFE5"/>
            </w:tcBorders>
            <w:tcMar>
              <w:top w:w="180" w:type="dxa"/>
              <w:left w:w="0" w:type="dxa"/>
              <w:bottom w:w="180" w:type="dxa"/>
              <w:right w:w="240" w:type="dxa"/>
            </w:tcMar>
            <w:hideMark/>
          </w:tcPr>
          <w:p w14:paraId="7969401F"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55CDDE32"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55D20499" w14:textId="77777777" w:rsidR="001554AA" w:rsidRPr="001554AA" w:rsidRDefault="001554AA" w:rsidP="001554AA">
            <w:r w:rsidRPr="001554AA">
              <w:t>Ulhasnagar</w:t>
            </w:r>
          </w:p>
        </w:tc>
        <w:tc>
          <w:tcPr>
            <w:tcW w:w="0" w:type="auto"/>
            <w:tcBorders>
              <w:bottom w:val="single" w:sz="6" w:space="0" w:color="DCDFE5"/>
            </w:tcBorders>
            <w:tcMar>
              <w:top w:w="180" w:type="dxa"/>
              <w:left w:w="0" w:type="dxa"/>
              <w:bottom w:w="180" w:type="dxa"/>
              <w:right w:w="0" w:type="dxa"/>
            </w:tcMar>
            <w:hideMark/>
          </w:tcPr>
          <w:p w14:paraId="750732A7" w14:textId="77777777" w:rsidR="001554AA" w:rsidRPr="001554AA" w:rsidRDefault="001554AA" w:rsidP="001554AA">
            <w:r w:rsidRPr="001554AA">
              <w:t>D</w:t>
            </w:r>
          </w:p>
        </w:tc>
      </w:tr>
      <w:tr w:rsidR="001554AA" w:rsidRPr="001554AA" w14:paraId="2B1A9C2C" w14:textId="77777777">
        <w:tc>
          <w:tcPr>
            <w:tcW w:w="0" w:type="auto"/>
            <w:tcBorders>
              <w:bottom w:val="single" w:sz="6" w:space="0" w:color="DCDFE5"/>
            </w:tcBorders>
            <w:tcMar>
              <w:top w:w="180" w:type="dxa"/>
              <w:left w:w="0" w:type="dxa"/>
              <w:bottom w:w="180" w:type="dxa"/>
              <w:right w:w="240" w:type="dxa"/>
            </w:tcMar>
            <w:hideMark/>
          </w:tcPr>
          <w:p w14:paraId="1AC68B8A" w14:textId="77777777" w:rsidR="001554AA" w:rsidRPr="001554AA" w:rsidRDefault="001554AA" w:rsidP="001554AA">
            <w:r w:rsidRPr="001554AA">
              <w:t>4</w:t>
            </w:r>
          </w:p>
        </w:tc>
        <w:tc>
          <w:tcPr>
            <w:tcW w:w="0" w:type="auto"/>
            <w:tcBorders>
              <w:bottom w:val="single" w:sz="6" w:space="0" w:color="DCDFE5"/>
            </w:tcBorders>
            <w:tcMar>
              <w:top w:w="180" w:type="dxa"/>
              <w:left w:w="0" w:type="dxa"/>
              <w:bottom w:w="180" w:type="dxa"/>
              <w:right w:w="240" w:type="dxa"/>
            </w:tcMar>
            <w:hideMark/>
          </w:tcPr>
          <w:p w14:paraId="4DE3FCDB"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3E684197"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40A90423" w14:textId="77777777" w:rsidR="001554AA" w:rsidRPr="001554AA" w:rsidRDefault="001554AA" w:rsidP="001554AA">
            <w:r w:rsidRPr="001554AA">
              <w:t>Kalyan-Dombivli</w:t>
            </w:r>
          </w:p>
        </w:tc>
        <w:tc>
          <w:tcPr>
            <w:tcW w:w="0" w:type="auto"/>
            <w:tcBorders>
              <w:bottom w:val="single" w:sz="6" w:space="0" w:color="DCDFE5"/>
            </w:tcBorders>
            <w:tcMar>
              <w:top w:w="180" w:type="dxa"/>
              <w:left w:w="0" w:type="dxa"/>
              <w:bottom w:w="180" w:type="dxa"/>
              <w:right w:w="0" w:type="dxa"/>
            </w:tcMar>
            <w:hideMark/>
          </w:tcPr>
          <w:p w14:paraId="2F109B17" w14:textId="77777777" w:rsidR="001554AA" w:rsidRPr="001554AA" w:rsidRDefault="001554AA" w:rsidP="001554AA">
            <w:r w:rsidRPr="001554AA">
              <w:t>C</w:t>
            </w:r>
          </w:p>
        </w:tc>
      </w:tr>
      <w:tr w:rsidR="001554AA" w:rsidRPr="001554AA" w14:paraId="388C9223" w14:textId="77777777">
        <w:tc>
          <w:tcPr>
            <w:tcW w:w="0" w:type="auto"/>
            <w:tcBorders>
              <w:bottom w:val="single" w:sz="6" w:space="0" w:color="DCDFE5"/>
            </w:tcBorders>
            <w:tcMar>
              <w:top w:w="180" w:type="dxa"/>
              <w:left w:w="0" w:type="dxa"/>
              <w:bottom w:w="180" w:type="dxa"/>
              <w:right w:w="240" w:type="dxa"/>
            </w:tcMar>
            <w:hideMark/>
          </w:tcPr>
          <w:p w14:paraId="36E5FD28" w14:textId="77777777" w:rsidR="001554AA" w:rsidRPr="001554AA" w:rsidRDefault="001554AA" w:rsidP="001554AA">
            <w:r w:rsidRPr="001554AA">
              <w:t>5</w:t>
            </w:r>
          </w:p>
        </w:tc>
        <w:tc>
          <w:tcPr>
            <w:tcW w:w="0" w:type="auto"/>
            <w:tcBorders>
              <w:bottom w:val="single" w:sz="6" w:space="0" w:color="DCDFE5"/>
            </w:tcBorders>
            <w:tcMar>
              <w:top w:w="180" w:type="dxa"/>
              <w:left w:w="0" w:type="dxa"/>
              <w:bottom w:w="180" w:type="dxa"/>
              <w:right w:w="240" w:type="dxa"/>
            </w:tcMar>
            <w:hideMark/>
          </w:tcPr>
          <w:p w14:paraId="302DB1B6"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64076636"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0AE91052" w14:textId="77777777" w:rsidR="001554AA" w:rsidRPr="001554AA" w:rsidRDefault="001554AA" w:rsidP="001554AA">
            <w:r w:rsidRPr="001554AA">
              <w:t>Bhiwandi-Nizampur</w:t>
            </w:r>
          </w:p>
        </w:tc>
        <w:tc>
          <w:tcPr>
            <w:tcW w:w="0" w:type="auto"/>
            <w:tcBorders>
              <w:bottom w:val="single" w:sz="6" w:space="0" w:color="DCDFE5"/>
            </w:tcBorders>
            <w:tcMar>
              <w:top w:w="180" w:type="dxa"/>
              <w:left w:w="0" w:type="dxa"/>
              <w:bottom w:w="180" w:type="dxa"/>
              <w:right w:w="0" w:type="dxa"/>
            </w:tcMar>
            <w:hideMark/>
          </w:tcPr>
          <w:p w14:paraId="2A23C014" w14:textId="77777777" w:rsidR="001554AA" w:rsidRPr="001554AA" w:rsidRDefault="001554AA" w:rsidP="001554AA">
            <w:r w:rsidRPr="001554AA">
              <w:t>D</w:t>
            </w:r>
          </w:p>
        </w:tc>
      </w:tr>
      <w:tr w:rsidR="001554AA" w:rsidRPr="001554AA" w14:paraId="46711D85" w14:textId="77777777">
        <w:tc>
          <w:tcPr>
            <w:tcW w:w="0" w:type="auto"/>
            <w:tcBorders>
              <w:bottom w:val="single" w:sz="6" w:space="0" w:color="DCDFE5"/>
            </w:tcBorders>
            <w:tcMar>
              <w:top w:w="180" w:type="dxa"/>
              <w:left w:w="0" w:type="dxa"/>
              <w:bottom w:w="180" w:type="dxa"/>
              <w:right w:w="240" w:type="dxa"/>
            </w:tcMar>
            <w:hideMark/>
          </w:tcPr>
          <w:p w14:paraId="03CF1E83" w14:textId="77777777" w:rsidR="001554AA" w:rsidRPr="001554AA" w:rsidRDefault="001554AA" w:rsidP="001554AA">
            <w:r w:rsidRPr="001554AA">
              <w:t>6</w:t>
            </w:r>
          </w:p>
        </w:tc>
        <w:tc>
          <w:tcPr>
            <w:tcW w:w="0" w:type="auto"/>
            <w:tcBorders>
              <w:bottom w:val="single" w:sz="6" w:space="0" w:color="DCDFE5"/>
            </w:tcBorders>
            <w:tcMar>
              <w:top w:w="180" w:type="dxa"/>
              <w:left w:w="0" w:type="dxa"/>
              <w:bottom w:w="180" w:type="dxa"/>
              <w:right w:w="240" w:type="dxa"/>
            </w:tcMar>
            <w:hideMark/>
          </w:tcPr>
          <w:p w14:paraId="3BD23A3E"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0B112E46"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2D28ED6D" w14:textId="77777777" w:rsidR="001554AA" w:rsidRPr="001554AA" w:rsidRDefault="001554AA" w:rsidP="001554AA">
            <w:r w:rsidRPr="001554AA">
              <w:t>Mira-Bhayandar</w:t>
            </w:r>
          </w:p>
        </w:tc>
        <w:tc>
          <w:tcPr>
            <w:tcW w:w="0" w:type="auto"/>
            <w:tcBorders>
              <w:bottom w:val="single" w:sz="6" w:space="0" w:color="DCDFE5"/>
            </w:tcBorders>
            <w:tcMar>
              <w:top w:w="180" w:type="dxa"/>
              <w:left w:w="0" w:type="dxa"/>
              <w:bottom w:w="180" w:type="dxa"/>
              <w:right w:w="0" w:type="dxa"/>
            </w:tcMar>
            <w:hideMark/>
          </w:tcPr>
          <w:p w14:paraId="162938B4" w14:textId="77777777" w:rsidR="001554AA" w:rsidRPr="001554AA" w:rsidRDefault="001554AA" w:rsidP="001554AA">
            <w:r w:rsidRPr="001554AA">
              <w:t>D</w:t>
            </w:r>
          </w:p>
        </w:tc>
      </w:tr>
      <w:tr w:rsidR="001554AA" w:rsidRPr="001554AA" w14:paraId="046A753A" w14:textId="77777777">
        <w:tc>
          <w:tcPr>
            <w:tcW w:w="0" w:type="auto"/>
            <w:tcBorders>
              <w:bottom w:val="single" w:sz="6" w:space="0" w:color="DCDFE5"/>
            </w:tcBorders>
            <w:tcMar>
              <w:top w:w="180" w:type="dxa"/>
              <w:left w:w="0" w:type="dxa"/>
              <w:bottom w:w="180" w:type="dxa"/>
              <w:right w:w="240" w:type="dxa"/>
            </w:tcMar>
            <w:hideMark/>
          </w:tcPr>
          <w:p w14:paraId="7C863FC5" w14:textId="77777777" w:rsidR="001554AA" w:rsidRPr="001554AA" w:rsidRDefault="001554AA" w:rsidP="001554AA">
            <w:r w:rsidRPr="001554AA">
              <w:t>7</w:t>
            </w:r>
          </w:p>
        </w:tc>
        <w:tc>
          <w:tcPr>
            <w:tcW w:w="0" w:type="auto"/>
            <w:tcBorders>
              <w:bottom w:val="single" w:sz="6" w:space="0" w:color="DCDFE5"/>
            </w:tcBorders>
            <w:tcMar>
              <w:top w:w="180" w:type="dxa"/>
              <w:left w:w="0" w:type="dxa"/>
              <w:bottom w:w="180" w:type="dxa"/>
              <w:right w:w="240" w:type="dxa"/>
            </w:tcMar>
            <w:hideMark/>
          </w:tcPr>
          <w:p w14:paraId="45495B35" w14:textId="77777777" w:rsidR="001554AA" w:rsidRPr="001554AA" w:rsidRDefault="001554AA" w:rsidP="001554AA">
            <w:r w:rsidRPr="001554AA">
              <w:t>Palghar</w:t>
            </w:r>
          </w:p>
        </w:tc>
        <w:tc>
          <w:tcPr>
            <w:tcW w:w="0" w:type="auto"/>
            <w:tcBorders>
              <w:bottom w:val="single" w:sz="6" w:space="0" w:color="DCDFE5"/>
            </w:tcBorders>
            <w:tcMar>
              <w:top w:w="180" w:type="dxa"/>
              <w:left w:w="0" w:type="dxa"/>
              <w:bottom w:w="180" w:type="dxa"/>
              <w:right w:w="240" w:type="dxa"/>
            </w:tcMar>
            <w:hideMark/>
          </w:tcPr>
          <w:p w14:paraId="2A3CD6CC" w14:textId="77777777" w:rsidR="001554AA" w:rsidRPr="001554AA" w:rsidRDefault="001554AA" w:rsidP="001554AA">
            <w:r w:rsidRPr="001554AA">
              <w:t>Vasai-Virar</w:t>
            </w:r>
          </w:p>
        </w:tc>
        <w:tc>
          <w:tcPr>
            <w:tcW w:w="0" w:type="auto"/>
            <w:tcBorders>
              <w:bottom w:val="single" w:sz="6" w:space="0" w:color="DCDFE5"/>
            </w:tcBorders>
            <w:tcMar>
              <w:top w:w="180" w:type="dxa"/>
              <w:left w:w="0" w:type="dxa"/>
              <w:bottom w:w="180" w:type="dxa"/>
              <w:right w:w="240" w:type="dxa"/>
            </w:tcMar>
            <w:hideMark/>
          </w:tcPr>
          <w:p w14:paraId="7B092214" w14:textId="77777777" w:rsidR="001554AA" w:rsidRPr="001554AA" w:rsidRDefault="001554AA" w:rsidP="001554AA">
            <w:r w:rsidRPr="001554AA">
              <w:t>C</w:t>
            </w:r>
          </w:p>
        </w:tc>
        <w:tc>
          <w:tcPr>
            <w:tcW w:w="0" w:type="auto"/>
            <w:tcBorders>
              <w:bottom w:val="single" w:sz="6" w:space="0" w:color="DCDFE5"/>
            </w:tcBorders>
            <w:tcMar>
              <w:top w:w="180" w:type="dxa"/>
              <w:left w:w="0" w:type="dxa"/>
              <w:bottom w:w="180" w:type="dxa"/>
              <w:right w:w="0" w:type="dxa"/>
            </w:tcMar>
            <w:hideMark/>
          </w:tcPr>
          <w:p w14:paraId="286D4E88" w14:textId="77777777" w:rsidR="001554AA" w:rsidRPr="001554AA" w:rsidRDefault="001554AA" w:rsidP="001554AA"/>
        </w:tc>
      </w:tr>
      <w:tr w:rsidR="001554AA" w:rsidRPr="001554AA" w14:paraId="366013F5" w14:textId="77777777">
        <w:tc>
          <w:tcPr>
            <w:tcW w:w="0" w:type="auto"/>
            <w:tcBorders>
              <w:bottom w:val="single" w:sz="6" w:space="0" w:color="DCDFE5"/>
            </w:tcBorders>
            <w:tcMar>
              <w:top w:w="180" w:type="dxa"/>
              <w:left w:w="0" w:type="dxa"/>
              <w:bottom w:w="180" w:type="dxa"/>
              <w:right w:w="240" w:type="dxa"/>
            </w:tcMar>
            <w:hideMark/>
          </w:tcPr>
          <w:p w14:paraId="031FDFEE" w14:textId="77777777" w:rsidR="001554AA" w:rsidRPr="001554AA" w:rsidRDefault="001554AA" w:rsidP="001554AA">
            <w:r w:rsidRPr="001554AA">
              <w:t>8</w:t>
            </w:r>
          </w:p>
        </w:tc>
        <w:tc>
          <w:tcPr>
            <w:tcW w:w="0" w:type="auto"/>
            <w:tcBorders>
              <w:bottom w:val="single" w:sz="6" w:space="0" w:color="DCDFE5"/>
            </w:tcBorders>
            <w:tcMar>
              <w:top w:w="180" w:type="dxa"/>
              <w:left w:w="0" w:type="dxa"/>
              <w:bottom w:w="180" w:type="dxa"/>
              <w:right w:w="240" w:type="dxa"/>
            </w:tcMar>
            <w:hideMark/>
          </w:tcPr>
          <w:p w14:paraId="78DE673A" w14:textId="77777777" w:rsidR="001554AA" w:rsidRPr="001554AA" w:rsidRDefault="001554AA" w:rsidP="001554AA">
            <w:r w:rsidRPr="001554AA">
              <w:t>Raigad</w:t>
            </w:r>
          </w:p>
        </w:tc>
        <w:tc>
          <w:tcPr>
            <w:tcW w:w="0" w:type="auto"/>
            <w:tcBorders>
              <w:bottom w:val="single" w:sz="6" w:space="0" w:color="DCDFE5"/>
            </w:tcBorders>
            <w:tcMar>
              <w:top w:w="180" w:type="dxa"/>
              <w:left w:w="0" w:type="dxa"/>
              <w:bottom w:w="180" w:type="dxa"/>
              <w:right w:w="240" w:type="dxa"/>
            </w:tcMar>
            <w:hideMark/>
          </w:tcPr>
          <w:p w14:paraId="072B1E01" w14:textId="77777777" w:rsidR="001554AA" w:rsidRPr="001554AA" w:rsidRDefault="001554AA" w:rsidP="001554AA">
            <w:r w:rsidRPr="001554AA">
              <w:t>Panvel</w:t>
            </w:r>
          </w:p>
        </w:tc>
        <w:tc>
          <w:tcPr>
            <w:tcW w:w="0" w:type="auto"/>
            <w:tcBorders>
              <w:bottom w:val="single" w:sz="6" w:space="0" w:color="DCDFE5"/>
            </w:tcBorders>
            <w:tcMar>
              <w:top w:w="180" w:type="dxa"/>
              <w:left w:w="0" w:type="dxa"/>
              <w:bottom w:w="180" w:type="dxa"/>
              <w:right w:w="240" w:type="dxa"/>
            </w:tcMar>
            <w:hideMark/>
          </w:tcPr>
          <w:p w14:paraId="1C2AAF35"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2C90497D" w14:textId="77777777" w:rsidR="001554AA" w:rsidRPr="001554AA" w:rsidRDefault="001554AA" w:rsidP="001554AA"/>
        </w:tc>
      </w:tr>
      <w:tr w:rsidR="001554AA" w:rsidRPr="001554AA" w14:paraId="50FA8B85" w14:textId="77777777">
        <w:tc>
          <w:tcPr>
            <w:tcW w:w="0" w:type="auto"/>
            <w:tcBorders>
              <w:bottom w:val="single" w:sz="6" w:space="0" w:color="DCDFE5"/>
            </w:tcBorders>
            <w:tcMar>
              <w:top w:w="180" w:type="dxa"/>
              <w:left w:w="0" w:type="dxa"/>
              <w:bottom w:w="180" w:type="dxa"/>
              <w:right w:w="240" w:type="dxa"/>
            </w:tcMar>
            <w:hideMark/>
          </w:tcPr>
          <w:p w14:paraId="1EEA65CA" w14:textId="77777777" w:rsidR="001554AA" w:rsidRPr="001554AA" w:rsidRDefault="001554AA" w:rsidP="001554AA">
            <w:r w:rsidRPr="001554AA">
              <w:t>9</w:t>
            </w:r>
          </w:p>
        </w:tc>
        <w:tc>
          <w:tcPr>
            <w:tcW w:w="0" w:type="auto"/>
            <w:tcBorders>
              <w:bottom w:val="single" w:sz="6" w:space="0" w:color="DCDFE5"/>
            </w:tcBorders>
            <w:tcMar>
              <w:top w:w="180" w:type="dxa"/>
              <w:left w:w="0" w:type="dxa"/>
              <w:bottom w:w="180" w:type="dxa"/>
              <w:right w:w="240" w:type="dxa"/>
            </w:tcMar>
            <w:hideMark/>
          </w:tcPr>
          <w:p w14:paraId="214FAA4F" w14:textId="77777777" w:rsidR="001554AA" w:rsidRPr="001554AA" w:rsidRDefault="001554AA" w:rsidP="001554AA">
            <w:r w:rsidRPr="001554AA">
              <w:t>Nashik Division</w:t>
            </w:r>
          </w:p>
        </w:tc>
        <w:tc>
          <w:tcPr>
            <w:tcW w:w="0" w:type="auto"/>
            <w:tcBorders>
              <w:bottom w:val="single" w:sz="6" w:space="0" w:color="DCDFE5"/>
            </w:tcBorders>
            <w:tcMar>
              <w:top w:w="180" w:type="dxa"/>
              <w:left w:w="0" w:type="dxa"/>
              <w:bottom w:w="180" w:type="dxa"/>
              <w:right w:w="240" w:type="dxa"/>
            </w:tcMar>
            <w:hideMark/>
          </w:tcPr>
          <w:p w14:paraId="08456DD2" w14:textId="77777777" w:rsidR="001554AA" w:rsidRPr="001554AA" w:rsidRDefault="001554AA" w:rsidP="001554AA">
            <w:r w:rsidRPr="001554AA">
              <w:t>Nashik</w:t>
            </w:r>
          </w:p>
        </w:tc>
        <w:tc>
          <w:tcPr>
            <w:tcW w:w="0" w:type="auto"/>
            <w:tcBorders>
              <w:bottom w:val="single" w:sz="6" w:space="0" w:color="DCDFE5"/>
            </w:tcBorders>
            <w:tcMar>
              <w:top w:w="180" w:type="dxa"/>
              <w:left w:w="0" w:type="dxa"/>
              <w:bottom w:w="180" w:type="dxa"/>
              <w:right w:w="240" w:type="dxa"/>
            </w:tcMar>
            <w:hideMark/>
          </w:tcPr>
          <w:p w14:paraId="6A92D1F3" w14:textId="77777777" w:rsidR="001554AA" w:rsidRPr="001554AA" w:rsidRDefault="001554AA" w:rsidP="001554AA">
            <w:r w:rsidRPr="001554AA">
              <w:t>Nashik</w:t>
            </w:r>
          </w:p>
        </w:tc>
        <w:tc>
          <w:tcPr>
            <w:tcW w:w="0" w:type="auto"/>
            <w:tcBorders>
              <w:bottom w:val="single" w:sz="6" w:space="0" w:color="DCDFE5"/>
            </w:tcBorders>
            <w:tcMar>
              <w:top w:w="180" w:type="dxa"/>
              <w:left w:w="0" w:type="dxa"/>
              <w:bottom w:w="180" w:type="dxa"/>
              <w:right w:w="0" w:type="dxa"/>
            </w:tcMar>
            <w:hideMark/>
          </w:tcPr>
          <w:p w14:paraId="1D8D4E1E" w14:textId="77777777" w:rsidR="001554AA" w:rsidRPr="001554AA" w:rsidRDefault="001554AA" w:rsidP="001554AA">
            <w:r w:rsidRPr="001554AA">
              <w:t>B</w:t>
            </w:r>
          </w:p>
        </w:tc>
      </w:tr>
      <w:tr w:rsidR="001554AA" w:rsidRPr="001554AA" w14:paraId="2E5FE01C" w14:textId="77777777">
        <w:tc>
          <w:tcPr>
            <w:tcW w:w="0" w:type="auto"/>
            <w:tcBorders>
              <w:bottom w:val="single" w:sz="6" w:space="0" w:color="DCDFE5"/>
            </w:tcBorders>
            <w:tcMar>
              <w:top w:w="180" w:type="dxa"/>
              <w:left w:w="0" w:type="dxa"/>
              <w:bottom w:w="180" w:type="dxa"/>
              <w:right w:w="240" w:type="dxa"/>
            </w:tcMar>
            <w:hideMark/>
          </w:tcPr>
          <w:p w14:paraId="36C7571E" w14:textId="77777777" w:rsidR="001554AA" w:rsidRPr="001554AA" w:rsidRDefault="001554AA" w:rsidP="001554AA">
            <w:r w:rsidRPr="001554AA">
              <w:t>10</w:t>
            </w:r>
          </w:p>
        </w:tc>
        <w:tc>
          <w:tcPr>
            <w:tcW w:w="0" w:type="auto"/>
            <w:tcBorders>
              <w:bottom w:val="single" w:sz="6" w:space="0" w:color="DCDFE5"/>
            </w:tcBorders>
            <w:tcMar>
              <w:top w:w="180" w:type="dxa"/>
              <w:left w:w="0" w:type="dxa"/>
              <w:bottom w:w="180" w:type="dxa"/>
              <w:right w:w="240" w:type="dxa"/>
            </w:tcMar>
            <w:hideMark/>
          </w:tcPr>
          <w:p w14:paraId="1865DFA9"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17420DFE"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5C1F9A92" w14:textId="77777777" w:rsidR="001554AA" w:rsidRPr="001554AA" w:rsidRDefault="001554AA" w:rsidP="001554AA">
            <w:r w:rsidRPr="001554AA">
              <w:t>Malegaon</w:t>
            </w:r>
          </w:p>
        </w:tc>
        <w:tc>
          <w:tcPr>
            <w:tcW w:w="0" w:type="auto"/>
            <w:tcBorders>
              <w:bottom w:val="single" w:sz="6" w:space="0" w:color="DCDFE5"/>
            </w:tcBorders>
            <w:tcMar>
              <w:top w:w="180" w:type="dxa"/>
              <w:left w:w="0" w:type="dxa"/>
              <w:bottom w:w="180" w:type="dxa"/>
              <w:right w:w="0" w:type="dxa"/>
            </w:tcMar>
            <w:hideMark/>
          </w:tcPr>
          <w:p w14:paraId="4379AFF3" w14:textId="77777777" w:rsidR="001554AA" w:rsidRPr="001554AA" w:rsidRDefault="001554AA" w:rsidP="001554AA">
            <w:r w:rsidRPr="001554AA">
              <w:t>D</w:t>
            </w:r>
          </w:p>
        </w:tc>
      </w:tr>
      <w:tr w:rsidR="001554AA" w:rsidRPr="001554AA" w14:paraId="6E477CB5" w14:textId="77777777">
        <w:tc>
          <w:tcPr>
            <w:tcW w:w="0" w:type="auto"/>
            <w:tcBorders>
              <w:bottom w:val="single" w:sz="6" w:space="0" w:color="DCDFE5"/>
            </w:tcBorders>
            <w:tcMar>
              <w:top w:w="180" w:type="dxa"/>
              <w:left w:w="0" w:type="dxa"/>
              <w:bottom w:w="180" w:type="dxa"/>
              <w:right w:w="240" w:type="dxa"/>
            </w:tcMar>
            <w:hideMark/>
          </w:tcPr>
          <w:p w14:paraId="2F255C0D" w14:textId="77777777" w:rsidR="001554AA" w:rsidRPr="001554AA" w:rsidRDefault="001554AA" w:rsidP="001554AA">
            <w:r w:rsidRPr="001554AA">
              <w:t>11</w:t>
            </w:r>
          </w:p>
        </w:tc>
        <w:tc>
          <w:tcPr>
            <w:tcW w:w="0" w:type="auto"/>
            <w:tcBorders>
              <w:bottom w:val="single" w:sz="6" w:space="0" w:color="DCDFE5"/>
            </w:tcBorders>
            <w:tcMar>
              <w:top w:w="180" w:type="dxa"/>
              <w:left w:w="0" w:type="dxa"/>
              <w:bottom w:w="180" w:type="dxa"/>
              <w:right w:w="240" w:type="dxa"/>
            </w:tcMar>
            <w:hideMark/>
          </w:tcPr>
          <w:p w14:paraId="47493C4F" w14:textId="77777777" w:rsidR="001554AA" w:rsidRPr="001554AA" w:rsidRDefault="001554AA" w:rsidP="001554AA">
            <w:r w:rsidRPr="001554AA">
              <w:t>Ahilyanagar</w:t>
            </w:r>
          </w:p>
        </w:tc>
        <w:tc>
          <w:tcPr>
            <w:tcW w:w="0" w:type="auto"/>
            <w:tcBorders>
              <w:bottom w:val="single" w:sz="6" w:space="0" w:color="DCDFE5"/>
            </w:tcBorders>
            <w:tcMar>
              <w:top w:w="180" w:type="dxa"/>
              <w:left w:w="0" w:type="dxa"/>
              <w:bottom w:w="180" w:type="dxa"/>
              <w:right w:w="240" w:type="dxa"/>
            </w:tcMar>
            <w:hideMark/>
          </w:tcPr>
          <w:p w14:paraId="5F9B7784" w14:textId="77777777" w:rsidR="001554AA" w:rsidRPr="001554AA" w:rsidRDefault="001554AA" w:rsidP="001554AA">
            <w:r w:rsidRPr="001554AA">
              <w:t>Ahilyanagar</w:t>
            </w:r>
          </w:p>
        </w:tc>
        <w:tc>
          <w:tcPr>
            <w:tcW w:w="0" w:type="auto"/>
            <w:tcBorders>
              <w:bottom w:val="single" w:sz="6" w:space="0" w:color="DCDFE5"/>
            </w:tcBorders>
            <w:tcMar>
              <w:top w:w="180" w:type="dxa"/>
              <w:left w:w="0" w:type="dxa"/>
              <w:bottom w:w="180" w:type="dxa"/>
              <w:right w:w="240" w:type="dxa"/>
            </w:tcMar>
            <w:hideMark/>
          </w:tcPr>
          <w:p w14:paraId="6A44F478"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7263808C" w14:textId="77777777" w:rsidR="001554AA" w:rsidRPr="001554AA" w:rsidRDefault="001554AA" w:rsidP="001554AA"/>
        </w:tc>
      </w:tr>
      <w:tr w:rsidR="001554AA" w:rsidRPr="001554AA" w14:paraId="16EAAA7C" w14:textId="77777777">
        <w:tc>
          <w:tcPr>
            <w:tcW w:w="0" w:type="auto"/>
            <w:tcBorders>
              <w:bottom w:val="single" w:sz="6" w:space="0" w:color="DCDFE5"/>
            </w:tcBorders>
            <w:tcMar>
              <w:top w:w="180" w:type="dxa"/>
              <w:left w:w="0" w:type="dxa"/>
              <w:bottom w:w="180" w:type="dxa"/>
              <w:right w:w="240" w:type="dxa"/>
            </w:tcMar>
            <w:hideMark/>
          </w:tcPr>
          <w:p w14:paraId="478823B7" w14:textId="77777777" w:rsidR="001554AA" w:rsidRPr="001554AA" w:rsidRDefault="001554AA" w:rsidP="001554AA">
            <w:r w:rsidRPr="001554AA">
              <w:t>12</w:t>
            </w:r>
          </w:p>
        </w:tc>
        <w:tc>
          <w:tcPr>
            <w:tcW w:w="0" w:type="auto"/>
            <w:tcBorders>
              <w:bottom w:val="single" w:sz="6" w:space="0" w:color="DCDFE5"/>
            </w:tcBorders>
            <w:tcMar>
              <w:top w:w="180" w:type="dxa"/>
              <w:left w:w="0" w:type="dxa"/>
              <w:bottom w:w="180" w:type="dxa"/>
              <w:right w:w="240" w:type="dxa"/>
            </w:tcMar>
            <w:hideMark/>
          </w:tcPr>
          <w:p w14:paraId="4CCEF5FA" w14:textId="77777777" w:rsidR="001554AA" w:rsidRPr="001554AA" w:rsidRDefault="001554AA" w:rsidP="001554AA">
            <w:r w:rsidRPr="001554AA">
              <w:t>Jalgaon</w:t>
            </w:r>
          </w:p>
        </w:tc>
        <w:tc>
          <w:tcPr>
            <w:tcW w:w="0" w:type="auto"/>
            <w:tcBorders>
              <w:bottom w:val="single" w:sz="6" w:space="0" w:color="DCDFE5"/>
            </w:tcBorders>
            <w:tcMar>
              <w:top w:w="180" w:type="dxa"/>
              <w:left w:w="0" w:type="dxa"/>
              <w:bottom w:w="180" w:type="dxa"/>
              <w:right w:w="240" w:type="dxa"/>
            </w:tcMar>
            <w:hideMark/>
          </w:tcPr>
          <w:p w14:paraId="3ABF5123" w14:textId="77777777" w:rsidR="001554AA" w:rsidRPr="001554AA" w:rsidRDefault="001554AA" w:rsidP="001554AA">
            <w:r w:rsidRPr="001554AA">
              <w:t>Jalgaon</w:t>
            </w:r>
          </w:p>
        </w:tc>
        <w:tc>
          <w:tcPr>
            <w:tcW w:w="0" w:type="auto"/>
            <w:tcBorders>
              <w:bottom w:val="single" w:sz="6" w:space="0" w:color="DCDFE5"/>
            </w:tcBorders>
            <w:tcMar>
              <w:top w:w="180" w:type="dxa"/>
              <w:left w:w="0" w:type="dxa"/>
              <w:bottom w:w="180" w:type="dxa"/>
              <w:right w:w="240" w:type="dxa"/>
            </w:tcMar>
            <w:hideMark/>
          </w:tcPr>
          <w:p w14:paraId="589872F8"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6B7F8A54" w14:textId="77777777" w:rsidR="001554AA" w:rsidRPr="001554AA" w:rsidRDefault="001554AA" w:rsidP="001554AA"/>
        </w:tc>
      </w:tr>
      <w:tr w:rsidR="001554AA" w:rsidRPr="001554AA" w14:paraId="256C37C7" w14:textId="77777777">
        <w:tc>
          <w:tcPr>
            <w:tcW w:w="0" w:type="auto"/>
            <w:tcBorders>
              <w:bottom w:val="single" w:sz="6" w:space="0" w:color="DCDFE5"/>
            </w:tcBorders>
            <w:tcMar>
              <w:top w:w="180" w:type="dxa"/>
              <w:left w:w="0" w:type="dxa"/>
              <w:bottom w:w="180" w:type="dxa"/>
              <w:right w:w="240" w:type="dxa"/>
            </w:tcMar>
            <w:hideMark/>
          </w:tcPr>
          <w:p w14:paraId="439B152A" w14:textId="77777777" w:rsidR="001554AA" w:rsidRPr="001554AA" w:rsidRDefault="001554AA" w:rsidP="001554AA">
            <w:r w:rsidRPr="001554AA">
              <w:t>13</w:t>
            </w:r>
          </w:p>
        </w:tc>
        <w:tc>
          <w:tcPr>
            <w:tcW w:w="0" w:type="auto"/>
            <w:tcBorders>
              <w:bottom w:val="single" w:sz="6" w:space="0" w:color="DCDFE5"/>
            </w:tcBorders>
            <w:tcMar>
              <w:top w:w="180" w:type="dxa"/>
              <w:left w:w="0" w:type="dxa"/>
              <w:bottom w:w="180" w:type="dxa"/>
              <w:right w:w="240" w:type="dxa"/>
            </w:tcMar>
            <w:hideMark/>
          </w:tcPr>
          <w:p w14:paraId="2F87B5FD" w14:textId="77777777" w:rsidR="001554AA" w:rsidRPr="001554AA" w:rsidRDefault="001554AA" w:rsidP="001554AA">
            <w:r w:rsidRPr="001554AA">
              <w:t>Dhule</w:t>
            </w:r>
          </w:p>
        </w:tc>
        <w:tc>
          <w:tcPr>
            <w:tcW w:w="0" w:type="auto"/>
            <w:tcBorders>
              <w:bottom w:val="single" w:sz="6" w:space="0" w:color="DCDFE5"/>
            </w:tcBorders>
            <w:tcMar>
              <w:top w:w="180" w:type="dxa"/>
              <w:left w:w="0" w:type="dxa"/>
              <w:bottom w:w="180" w:type="dxa"/>
              <w:right w:w="240" w:type="dxa"/>
            </w:tcMar>
            <w:hideMark/>
          </w:tcPr>
          <w:p w14:paraId="045D7A90" w14:textId="77777777" w:rsidR="001554AA" w:rsidRPr="001554AA" w:rsidRDefault="001554AA" w:rsidP="001554AA">
            <w:r w:rsidRPr="001554AA">
              <w:t>Dhule</w:t>
            </w:r>
          </w:p>
        </w:tc>
        <w:tc>
          <w:tcPr>
            <w:tcW w:w="0" w:type="auto"/>
            <w:tcBorders>
              <w:bottom w:val="single" w:sz="6" w:space="0" w:color="DCDFE5"/>
            </w:tcBorders>
            <w:tcMar>
              <w:top w:w="180" w:type="dxa"/>
              <w:left w:w="0" w:type="dxa"/>
              <w:bottom w:w="180" w:type="dxa"/>
              <w:right w:w="240" w:type="dxa"/>
            </w:tcMar>
            <w:hideMark/>
          </w:tcPr>
          <w:p w14:paraId="11339D03"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041B467F" w14:textId="77777777" w:rsidR="001554AA" w:rsidRPr="001554AA" w:rsidRDefault="001554AA" w:rsidP="001554AA"/>
        </w:tc>
      </w:tr>
      <w:tr w:rsidR="001554AA" w:rsidRPr="001554AA" w14:paraId="4E1585C5" w14:textId="77777777">
        <w:tc>
          <w:tcPr>
            <w:tcW w:w="0" w:type="auto"/>
            <w:tcBorders>
              <w:bottom w:val="single" w:sz="6" w:space="0" w:color="DCDFE5"/>
            </w:tcBorders>
            <w:tcMar>
              <w:top w:w="180" w:type="dxa"/>
              <w:left w:w="0" w:type="dxa"/>
              <w:bottom w:w="180" w:type="dxa"/>
              <w:right w:w="240" w:type="dxa"/>
            </w:tcMar>
            <w:hideMark/>
          </w:tcPr>
          <w:p w14:paraId="43A48544" w14:textId="77777777" w:rsidR="001554AA" w:rsidRPr="001554AA" w:rsidRDefault="001554AA" w:rsidP="001554AA">
            <w:r w:rsidRPr="001554AA">
              <w:lastRenderedPageBreak/>
              <w:t>14</w:t>
            </w:r>
          </w:p>
        </w:tc>
        <w:tc>
          <w:tcPr>
            <w:tcW w:w="0" w:type="auto"/>
            <w:tcBorders>
              <w:bottom w:val="single" w:sz="6" w:space="0" w:color="DCDFE5"/>
            </w:tcBorders>
            <w:tcMar>
              <w:top w:w="180" w:type="dxa"/>
              <w:left w:w="0" w:type="dxa"/>
              <w:bottom w:w="180" w:type="dxa"/>
              <w:right w:w="240" w:type="dxa"/>
            </w:tcMar>
            <w:hideMark/>
          </w:tcPr>
          <w:p w14:paraId="19994F7B" w14:textId="77777777" w:rsidR="001554AA" w:rsidRPr="001554AA" w:rsidRDefault="001554AA" w:rsidP="001554AA">
            <w:r w:rsidRPr="001554AA">
              <w:t>Pune Division</w:t>
            </w:r>
          </w:p>
        </w:tc>
        <w:tc>
          <w:tcPr>
            <w:tcW w:w="0" w:type="auto"/>
            <w:tcBorders>
              <w:bottom w:val="single" w:sz="6" w:space="0" w:color="DCDFE5"/>
            </w:tcBorders>
            <w:tcMar>
              <w:top w:w="180" w:type="dxa"/>
              <w:left w:w="0" w:type="dxa"/>
              <w:bottom w:w="180" w:type="dxa"/>
              <w:right w:w="240" w:type="dxa"/>
            </w:tcMar>
            <w:hideMark/>
          </w:tcPr>
          <w:p w14:paraId="298AE9FE" w14:textId="77777777" w:rsidR="001554AA" w:rsidRPr="001554AA" w:rsidRDefault="001554AA" w:rsidP="001554AA">
            <w:r w:rsidRPr="001554AA">
              <w:t>Pune</w:t>
            </w:r>
          </w:p>
        </w:tc>
        <w:tc>
          <w:tcPr>
            <w:tcW w:w="0" w:type="auto"/>
            <w:tcBorders>
              <w:bottom w:val="single" w:sz="6" w:space="0" w:color="DCDFE5"/>
            </w:tcBorders>
            <w:tcMar>
              <w:top w:w="180" w:type="dxa"/>
              <w:left w:w="0" w:type="dxa"/>
              <w:bottom w:w="180" w:type="dxa"/>
              <w:right w:w="240" w:type="dxa"/>
            </w:tcMar>
            <w:hideMark/>
          </w:tcPr>
          <w:p w14:paraId="513F739D" w14:textId="77777777" w:rsidR="001554AA" w:rsidRPr="001554AA" w:rsidRDefault="001554AA" w:rsidP="001554AA">
            <w:r w:rsidRPr="001554AA">
              <w:t>Pune</w:t>
            </w:r>
          </w:p>
        </w:tc>
        <w:tc>
          <w:tcPr>
            <w:tcW w:w="0" w:type="auto"/>
            <w:tcBorders>
              <w:bottom w:val="single" w:sz="6" w:space="0" w:color="DCDFE5"/>
            </w:tcBorders>
            <w:tcMar>
              <w:top w:w="180" w:type="dxa"/>
              <w:left w:w="0" w:type="dxa"/>
              <w:bottom w:w="180" w:type="dxa"/>
              <w:right w:w="0" w:type="dxa"/>
            </w:tcMar>
            <w:hideMark/>
          </w:tcPr>
          <w:p w14:paraId="0A432CAC" w14:textId="77777777" w:rsidR="001554AA" w:rsidRPr="001554AA" w:rsidRDefault="001554AA" w:rsidP="001554AA">
            <w:r w:rsidRPr="001554AA">
              <w:t>A</w:t>
            </w:r>
          </w:p>
        </w:tc>
      </w:tr>
      <w:tr w:rsidR="001554AA" w:rsidRPr="001554AA" w14:paraId="7EABCDDB" w14:textId="77777777">
        <w:tc>
          <w:tcPr>
            <w:tcW w:w="0" w:type="auto"/>
            <w:tcBorders>
              <w:bottom w:val="single" w:sz="6" w:space="0" w:color="DCDFE5"/>
            </w:tcBorders>
            <w:tcMar>
              <w:top w:w="180" w:type="dxa"/>
              <w:left w:w="0" w:type="dxa"/>
              <w:bottom w:w="180" w:type="dxa"/>
              <w:right w:w="240" w:type="dxa"/>
            </w:tcMar>
            <w:hideMark/>
          </w:tcPr>
          <w:p w14:paraId="2AB9B4C1" w14:textId="77777777" w:rsidR="001554AA" w:rsidRPr="001554AA" w:rsidRDefault="001554AA" w:rsidP="001554AA">
            <w:r w:rsidRPr="001554AA">
              <w:t>15</w:t>
            </w:r>
          </w:p>
        </w:tc>
        <w:tc>
          <w:tcPr>
            <w:tcW w:w="0" w:type="auto"/>
            <w:tcBorders>
              <w:bottom w:val="single" w:sz="6" w:space="0" w:color="DCDFE5"/>
            </w:tcBorders>
            <w:tcMar>
              <w:top w:w="180" w:type="dxa"/>
              <w:left w:w="0" w:type="dxa"/>
              <w:bottom w:w="180" w:type="dxa"/>
              <w:right w:w="240" w:type="dxa"/>
            </w:tcMar>
            <w:hideMark/>
          </w:tcPr>
          <w:p w14:paraId="31580FF4"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1A68D431"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42A11964" w14:textId="77777777" w:rsidR="001554AA" w:rsidRPr="001554AA" w:rsidRDefault="001554AA" w:rsidP="001554AA">
            <w:r w:rsidRPr="001554AA">
              <w:t>Pimpri-Chinchwad</w:t>
            </w:r>
          </w:p>
        </w:tc>
        <w:tc>
          <w:tcPr>
            <w:tcW w:w="0" w:type="auto"/>
            <w:tcBorders>
              <w:bottom w:val="single" w:sz="6" w:space="0" w:color="DCDFE5"/>
            </w:tcBorders>
            <w:tcMar>
              <w:top w:w="180" w:type="dxa"/>
              <w:left w:w="0" w:type="dxa"/>
              <w:bottom w:w="180" w:type="dxa"/>
              <w:right w:w="0" w:type="dxa"/>
            </w:tcMar>
            <w:hideMark/>
          </w:tcPr>
          <w:p w14:paraId="3957F702" w14:textId="77777777" w:rsidR="001554AA" w:rsidRPr="001554AA" w:rsidRDefault="001554AA" w:rsidP="001554AA">
            <w:r w:rsidRPr="001554AA">
              <w:t>B</w:t>
            </w:r>
          </w:p>
        </w:tc>
      </w:tr>
      <w:tr w:rsidR="001554AA" w:rsidRPr="001554AA" w14:paraId="02892E07" w14:textId="77777777">
        <w:tc>
          <w:tcPr>
            <w:tcW w:w="0" w:type="auto"/>
            <w:tcBorders>
              <w:bottom w:val="single" w:sz="6" w:space="0" w:color="DCDFE5"/>
            </w:tcBorders>
            <w:tcMar>
              <w:top w:w="180" w:type="dxa"/>
              <w:left w:w="0" w:type="dxa"/>
              <w:bottom w:w="180" w:type="dxa"/>
              <w:right w:w="240" w:type="dxa"/>
            </w:tcMar>
            <w:hideMark/>
          </w:tcPr>
          <w:p w14:paraId="20054B5D" w14:textId="77777777" w:rsidR="001554AA" w:rsidRPr="001554AA" w:rsidRDefault="001554AA" w:rsidP="001554AA">
            <w:r w:rsidRPr="001554AA">
              <w:t>16</w:t>
            </w:r>
          </w:p>
        </w:tc>
        <w:tc>
          <w:tcPr>
            <w:tcW w:w="0" w:type="auto"/>
            <w:tcBorders>
              <w:bottom w:val="single" w:sz="6" w:space="0" w:color="DCDFE5"/>
            </w:tcBorders>
            <w:tcMar>
              <w:top w:w="180" w:type="dxa"/>
              <w:left w:w="0" w:type="dxa"/>
              <w:bottom w:w="180" w:type="dxa"/>
              <w:right w:w="240" w:type="dxa"/>
            </w:tcMar>
            <w:hideMark/>
          </w:tcPr>
          <w:p w14:paraId="0628EB8E" w14:textId="77777777" w:rsidR="001554AA" w:rsidRPr="001554AA" w:rsidRDefault="001554AA" w:rsidP="001554AA">
            <w:r w:rsidRPr="001554AA">
              <w:t>Solapur</w:t>
            </w:r>
          </w:p>
        </w:tc>
        <w:tc>
          <w:tcPr>
            <w:tcW w:w="0" w:type="auto"/>
            <w:tcBorders>
              <w:bottom w:val="single" w:sz="6" w:space="0" w:color="DCDFE5"/>
            </w:tcBorders>
            <w:tcMar>
              <w:top w:w="180" w:type="dxa"/>
              <w:left w:w="0" w:type="dxa"/>
              <w:bottom w:w="180" w:type="dxa"/>
              <w:right w:w="240" w:type="dxa"/>
            </w:tcMar>
            <w:hideMark/>
          </w:tcPr>
          <w:p w14:paraId="6AE165F9" w14:textId="77777777" w:rsidR="001554AA" w:rsidRPr="001554AA" w:rsidRDefault="001554AA" w:rsidP="001554AA">
            <w:r w:rsidRPr="001554AA">
              <w:t>Solapur</w:t>
            </w:r>
          </w:p>
        </w:tc>
        <w:tc>
          <w:tcPr>
            <w:tcW w:w="0" w:type="auto"/>
            <w:tcBorders>
              <w:bottom w:val="single" w:sz="6" w:space="0" w:color="DCDFE5"/>
            </w:tcBorders>
            <w:tcMar>
              <w:top w:w="180" w:type="dxa"/>
              <w:left w:w="0" w:type="dxa"/>
              <w:bottom w:w="180" w:type="dxa"/>
              <w:right w:w="240" w:type="dxa"/>
            </w:tcMar>
            <w:hideMark/>
          </w:tcPr>
          <w:p w14:paraId="6411F4EB"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1FEDD821" w14:textId="77777777" w:rsidR="001554AA" w:rsidRPr="001554AA" w:rsidRDefault="001554AA" w:rsidP="001554AA"/>
        </w:tc>
      </w:tr>
      <w:tr w:rsidR="001554AA" w:rsidRPr="001554AA" w14:paraId="2B68A941" w14:textId="77777777">
        <w:tc>
          <w:tcPr>
            <w:tcW w:w="0" w:type="auto"/>
            <w:tcBorders>
              <w:bottom w:val="single" w:sz="6" w:space="0" w:color="DCDFE5"/>
            </w:tcBorders>
            <w:tcMar>
              <w:top w:w="180" w:type="dxa"/>
              <w:left w:w="0" w:type="dxa"/>
              <w:bottom w:w="180" w:type="dxa"/>
              <w:right w:w="240" w:type="dxa"/>
            </w:tcMar>
            <w:hideMark/>
          </w:tcPr>
          <w:p w14:paraId="63B77352" w14:textId="77777777" w:rsidR="001554AA" w:rsidRPr="001554AA" w:rsidRDefault="001554AA" w:rsidP="001554AA">
            <w:r w:rsidRPr="001554AA">
              <w:t>17</w:t>
            </w:r>
          </w:p>
        </w:tc>
        <w:tc>
          <w:tcPr>
            <w:tcW w:w="0" w:type="auto"/>
            <w:tcBorders>
              <w:bottom w:val="single" w:sz="6" w:space="0" w:color="DCDFE5"/>
            </w:tcBorders>
            <w:tcMar>
              <w:top w:w="180" w:type="dxa"/>
              <w:left w:w="0" w:type="dxa"/>
              <w:bottom w:w="180" w:type="dxa"/>
              <w:right w:w="240" w:type="dxa"/>
            </w:tcMar>
            <w:hideMark/>
          </w:tcPr>
          <w:p w14:paraId="0FCFF426" w14:textId="77777777" w:rsidR="001554AA" w:rsidRPr="001554AA" w:rsidRDefault="001554AA" w:rsidP="001554AA">
            <w:r w:rsidRPr="001554AA">
              <w:t>Kolhapur</w:t>
            </w:r>
          </w:p>
        </w:tc>
        <w:tc>
          <w:tcPr>
            <w:tcW w:w="0" w:type="auto"/>
            <w:tcBorders>
              <w:bottom w:val="single" w:sz="6" w:space="0" w:color="DCDFE5"/>
            </w:tcBorders>
            <w:tcMar>
              <w:top w:w="180" w:type="dxa"/>
              <w:left w:w="0" w:type="dxa"/>
              <w:bottom w:w="180" w:type="dxa"/>
              <w:right w:w="240" w:type="dxa"/>
            </w:tcMar>
            <w:hideMark/>
          </w:tcPr>
          <w:p w14:paraId="37D61ABD" w14:textId="77777777" w:rsidR="001554AA" w:rsidRPr="001554AA" w:rsidRDefault="001554AA" w:rsidP="001554AA">
            <w:r w:rsidRPr="001554AA">
              <w:t>Kolhapur</w:t>
            </w:r>
          </w:p>
        </w:tc>
        <w:tc>
          <w:tcPr>
            <w:tcW w:w="0" w:type="auto"/>
            <w:tcBorders>
              <w:bottom w:val="single" w:sz="6" w:space="0" w:color="DCDFE5"/>
            </w:tcBorders>
            <w:tcMar>
              <w:top w:w="180" w:type="dxa"/>
              <w:left w:w="0" w:type="dxa"/>
              <w:bottom w:w="180" w:type="dxa"/>
              <w:right w:w="240" w:type="dxa"/>
            </w:tcMar>
            <w:hideMark/>
          </w:tcPr>
          <w:p w14:paraId="2BCCA2B2"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648A5EED" w14:textId="77777777" w:rsidR="001554AA" w:rsidRPr="001554AA" w:rsidRDefault="001554AA" w:rsidP="001554AA"/>
        </w:tc>
      </w:tr>
      <w:tr w:rsidR="001554AA" w:rsidRPr="001554AA" w14:paraId="0E48B79B" w14:textId="77777777">
        <w:tc>
          <w:tcPr>
            <w:tcW w:w="0" w:type="auto"/>
            <w:tcBorders>
              <w:bottom w:val="single" w:sz="6" w:space="0" w:color="DCDFE5"/>
            </w:tcBorders>
            <w:tcMar>
              <w:top w:w="180" w:type="dxa"/>
              <w:left w:w="0" w:type="dxa"/>
              <w:bottom w:w="180" w:type="dxa"/>
              <w:right w:w="240" w:type="dxa"/>
            </w:tcMar>
            <w:hideMark/>
          </w:tcPr>
          <w:p w14:paraId="6931DF74" w14:textId="77777777" w:rsidR="001554AA" w:rsidRPr="001554AA" w:rsidRDefault="001554AA" w:rsidP="001554AA">
            <w:r w:rsidRPr="001554AA">
              <w:t>18</w:t>
            </w:r>
          </w:p>
        </w:tc>
        <w:tc>
          <w:tcPr>
            <w:tcW w:w="0" w:type="auto"/>
            <w:tcBorders>
              <w:bottom w:val="single" w:sz="6" w:space="0" w:color="DCDFE5"/>
            </w:tcBorders>
            <w:tcMar>
              <w:top w:w="180" w:type="dxa"/>
              <w:left w:w="0" w:type="dxa"/>
              <w:bottom w:w="180" w:type="dxa"/>
              <w:right w:w="240" w:type="dxa"/>
            </w:tcMar>
            <w:hideMark/>
          </w:tcPr>
          <w:p w14:paraId="395651DD"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3F8F5444" w14:textId="77777777" w:rsidR="001554AA" w:rsidRPr="001554AA" w:rsidRDefault="001554AA" w:rsidP="001554AA"/>
        </w:tc>
        <w:tc>
          <w:tcPr>
            <w:tcW w:w="0" w:type="auto"/>
            <w:tcBorders>
              <w:bottom w:val="single" w:sz="6" w:space="0" w:color="DCDFE5"/>
            </w:tcBorders>
            <w:tcMar>
              <w:top w:w="180" w:type="dxa"/>
              <w:left w:w="0" w:type="dxa"/>
              <w:bottom w:w="180" w:type="dxa"/>
              <w:right w:w="240" w:type="dxa"/>
            </w:tcMar>
            <w:hideMark/>
          </w:tcPr>
          <w:p w14:paraId="78A08B64" w14:textId="77777777" w:rsidR="001554AA" w:rsidRPr="001554AA" w:rsidRDefault="001554AA" w:rsidP="001554AA">
            <w:r w:rsidRPr="001554AA">
              <w:t>Ichalkaranji</w:t>
            </w:r>
          </w:p>
        </w:tc>
        <w:tc>
          <w:tcPr>
            <w:tcW w:w="0" w:type="auto"/>
            <w:tcBorders>
              <w:bottom w:val="single" w:sz="6" w:space="0" w:color="DCDFE5"/>
            </w:tcBorders>
            <w:tcMar>
              <w:top w:w="180" w:type="dxa"/>
              <w:left w:w="0" w:type="dxa"/>
              <w:bottom w:w="180" w:type="dxa"/>
              <w:right w:w="0" w:type="dxa"/>
            </w:tcMar>
            <w:hideMark/>
          </w:tcPr>
          <w:p w14:paraId="4210819A" w14:textId="77777777" w:rsidR="001554AA" w:rsidRPr="001554AA" w:rsidRDefault="001554AA" w:rsidP="001554AA">
            <w:r w:rsidRPr="001554AA">
              <w:t>D</w:t>
            </w:r>
          </w:p>
        </w:tc>
      </w:tr>
      <w:tr w:rsidR="001554AA" w:rsidRPr="001554AA" w14:paraId="275EFE56" w14:textId="77777777">
        <w:tc>
          <w:tcPr>
            <w:tcW w:w="0" w:type="auto"/>
            <w:tcBorders>
              <w:bottom w:val="single" w:sz="6" w:space="0" w:color="DCDFE5"/>
            </w:tcBorders>
            <w:tcMar>
              <w:top w:w="180" w:type="dxa"/>
              <w:left w:w="0" w:type="dxa"/>
              <w:bottom w:w="180" w:type="dxa"/>
              <w:right w:w="240" w:type="dxa"/>
            </w:tcMar>
            <w:hideMark/>
          </w:tcPr>
          <w:p w14:paraId="16B873CD" w14:textId="77777777" w:rsidR="001554AA" w:rsidRPr="001554AA" w:rsidRDefault="001554AA" w:rsidP="001554AA">
            <w:r w:rsidRPr="001554AA">
              <w:t>19</w:t>
            </w:r>
          </w:p>
        </w:tc>
        <w:tc>
          <w:tcPr>
            <w:tcW w:w="0" w:type="auto"/>
            <w:tcBorders>
              <w:bottom w:val="single" w:sz="6" w:space="0" w:color="DCDFE5"/>
            </w:tcBorders>
            <w:tcMar>
              <w:top w:w="180" w:type="dxa"/>
              <w:left w:w="0" w:type="dxa"/>
              <w:bottom w:w="180" w:type="dxa"/>
              <w:right w:w="240" w:type="dxa"/>
            </w:tcMar>
            <w:hideMark/>
          </w:tcPr>
          <w:p w14:paraId="3D3F45AE" w14:textId="77777777" w:rsidR="001554AA" w:rsidRPr="001554AA" w:rsidRDefault="001554AA" w:rsidP="001554AA">
            <w:r w:rsidRPr="001554AA">
              <w:t>Sangli</w:t>
            </w:r>
          </w:p>
        </w:tc>
        <w:tc>
          <w:tcPr>
            <w:tcW w:w="0" w:type="auto"/>
            <w:tcBorders>
              <w:bottom w:val="single" w:sz="6" w:space="0" w:color="DCDFE5"/>
            </w:tcBorders>
            <w:tcMar>
              <w:top w:w="180" w:type="dxa"/>
              <w:left w:w="0" w:type="dxa"/>
              <w:bottom w:w="180" w:type="dxa"/>
              <w:right w:w="240" w:type="dxa"/>
            </w:tcMar>
            <w:hideMark/>
          </w:tcPr>
          <w:p w14:paraId="3F61059E" w14:textId="77777777" w:rsidR="001554AA" w:rsidRPr="001554AA" w:rsidRDefault="001554AA" w:rsidP="001554AA">
            <w:r w:rsidRPr="001554AA">
              <w:t>Sangli-Miraj-Kupwad</w:t>
            </w:r>
          </w:p>
        </w:tc>
        <w:tc>
          <w:tcPr>
            <w:tcW w:w="0" w:type="auto"/>
            <w:tcBorders>
              <w:bottom w:val="single" w:sz="6" w:space="0" w:color="DCDFE5"/>
            </w:tcBorders>
            <w:tcMar>
              <w:top w:w="180" w:type="dxa"/>
              <w:left w:w="0" w:type="dxa"/>
              <w:bottom w:w="180" w:type="dxa"/>
              <w:right w:w="240" w:type="dxa"/>
            </w:tcMar>
            <w:hideMark/>
          </w:tcPr>
          <w:p w14:paraId="08215D56"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0306650B" w14:textId="77777777" w:rsidR="001554AA" w:rsidRPr="001554AA" w:rsidRDefault="001554AA" w:rsidP="001554AA"/>
        </w:tc>
      </w:tr>
      <w:tr w:rsidR="001554AA" w:rsidRPr="001554AA" w14:paraId="67AC07E7" w14:textId="77777777">
        <w:tc>
          <w:tcPr>
            <w:tcW w:w="0" w:type="auto"/>
            <w:tcBorders>
              <w:bottom w:val="single" w:sz="6" w:space="0" w:color="DCDFE5"/>
            </w:tcBorders>
            <w:tcMar>
              <w:top w:w="180" w:type="dxa"/>
              <w:left w:w="0" w:type="dxa"/>
              <w:bottom w:w="180" w:type="dxa"/>
              <w:right w:w="240" w:type="dxa"/>
            </w:tcMar>
            <w:hideMark/>
          </w:tcPr>
          <w:p w14:paraId="024FEA96" w14:textId="77777777" w:rsidR="001554AA" w:rsidRPr="001554AA" w:rsidRDefault="001554AA" w:rsidP="001554AA">
            <w:r w:rsidRPr="001554AA">
              <w:t>20</w:t>
            </w:r>
          </w:p>
        </w:tc>
        <w:tc>
          <w:tcPr>
            <w:tcW w:w="0" w:type="auto"/>
            <w:tcBorders>
              <w:bottom w:val="single" w:sz="6" w:space="0" w:color="DCDFE5"/>
            </w:tcBorders>
            <w:tcMar>
              <w:top w:w="180" w:type="dxa"/>
              <w:left w:w="0" w:type="dxa"/>
              <w:bottom w:w="180" w:type="dxa"/>
              <w:right w:w="240" w:type="dxa"/>
            </w:tcMar>
            <w:hideMark/>
          </w:tcPr>
          <w:p w14:paraId="4EE72F98" w14:textId="77777777" w:rsidR="001554AA" w:rsidRPr="001554AA" w:rsidRDefault="001554AA" w:rsidP="001554AA">
            <w:r w:rsidRPr="001554AA">
              <w:t>Chhatrapati Sambhajinagar Division</w:t>
            </w:r>
          </w:p>
        </w:tc>
        <w:tc>
          <w:tcPr>
            <w:tcW w:w="0" w:type="auto"/>
            <w:tcBorders>
              <w:bottom w:val="single" w:sz="6" w:space="0" w:color="DCDFE5"/>
            </w:tcBorders>
            <w:tcMar>
              <w:top w:w="180" w:type="dxa"/>
              <w:left w:w="0" w:type="dxa"/>
              <w:bottom w:w="180" w:type="dxa"/>
              <w:right w:w="240" w:type="dxa"/>
            </w:tcMar>
            <w:hideMark/>
          </w:tcPr>
          <w:p w14:paraId="1619AF6B" w14:textId="77777777" w:rsidR="001554AA" w:rsidRPr="001554AA" w:rsidRDefault="001554AA" w:rsidP="001554AA">
            <w:r w:rsidRPr="001554AA">
              <w:t>Chhatrapati Sambhajinagar</w:t>
            </w:r>
          </w:p>
        </w:tc>
        <w:tc>
          <w:tcPr>
            <w:tcW w:w="0" w:type="auto"/>
            <w:tcBorders>
              <w:bottom w:val="single" w:sz="6" w:space="0" w:color="DCDFE5"/>
            </w:tcBorders>
            <w:tcMar>
              <w:top w:w="180" w:type="dxa"/>
              <w:left w:w="0" w:type="dxa"/>
              <w:bottom w:w="180" w:type="dxa"/>
              <w:right w:w="240" w:type="dxa"/>
            </w:tcMar>
            <w:hideMark/>
          </w:tcPr>
          <w:p w14:paraId="726B5424" w14:textId="77777777" w:rsidR="001554AA" w:rsidRPr="001554AA" w:rsidRDefault="001554AA" w:rsidP="001554AA">
            <w:r w:rsidRPr="001554AA">
              <w:t>Chhatrapati Sambhajinagar</w:t>
            </w:r>
          </w:p>
        </w:tc>
        <w:tc>
          <w:tcPr>
            <w:tcW w:w="0" w:type="auto"/>
            <w:tcBorders>
              <w:bottom w:val="single" w:sz="6" w:space="0" w:color="DCDFE5"/>
            </w:tcBorders>
            <w:tcMar>
              <w:top w:w="180" w:type="dxa"/>
              <w:left w:w="0" w:type="dxa"/>
              <w:bottom w:w="180" w:type="dxa"/>
              <w:right w:w="0" w:type="dxa"/>
            </w:tcMar>
            <w:hideMark/>
          </w:tcPr>
          <w:p w14:paraId="1A87D2BB" w14:textId="77777777" w:rsidR="001554AA" w:rsidRPr="001554AA" w:rsidRDefault="001554AA" w:rsidP="001554AA">
            <w:r w:rsidRPr="001554AA">
              <w:t>C</w:t>
            </w:r>
          </w:p>
        </w:tc>
      </w:tr>
      <w:tr w:rsidR="001554AA" w:rsidRPr="001554AA" w14:paraId="58CEB6C4" w14:textId="77777777">
        <w:tc>
          <w:tcPr>
            <w:tcW w:w="0" w:type="auto"/>
            <w:tcBorders>
              <w:bottom w:val="single" w:sz="6" w:space="0" w:color="DCDFE5"/>
            </w:tcBorders>
            <w:tcMar>
              <w:top w:w="180" w:type="dxa"/>
              <w:left w:w="0" w:type="dxa"/>
              <w:bottom w:w="180" w:type="dxa"/>
              <w:right w:w="240" w:type="dxa"/>
            </w:tcMar>
            <w:hideMark/>
          </w:tcPr>
          <w:p w14:paraId="4DB81D0E" w14:textId="77777777" w:rsidR="001554AA" w:rsidRPr="001554AA" w:rsidRDefault="001554AA" w:rsidP="001554AA">
            <w:r w:rsidRPr="001554AA">
              <w:t>21</w:t>
            </w:r>
          </w:p>
        </w:tc>
        <w:tc>
          <w:tcPr>
            <w:tcW w:w="0" w:type="auto"/>
            <w:tcBorders>
              <w:bottom w:val="single" w:sz="6" w:space="0" w:color="DCDFE5"/>
            </w:tcBorders>
            <w:tcMar>
              <w:top w:w="180" w:type="dxa"/>
              <w:left w:w="0" w:type="dxa"/>
              <w:bottom w:w="180" w:type="dxa"/>
              <w:right w:w="240" w:type="dxa"/>
            </w:tcMar>
            <w:hideMark/>
          </w:tcPr>
          <w:p w14:paraId="2B3F90C2" w14:textId="77777777" w:rsidR="001554AA" w:rsidRPr="001554AA" w:rsidRDefault="001554AA" w:rsidP="001554AA">
            <w:r w:rsidRPr="001554AA">
              <w:t>Nanded</w:t>
            </w:r>
          </w:p>
        </w:tc>
        <w:tc>
          <w:tcPr>
            <w:tcW w:w="0" w:type="auto"/>
            <w:tcBorders>
              <w:bottom w:val="single" w:sz="6" w:space="0" w:color="DCDFE5"/>
            </w:tcBorders>
            <w:tcMar>
              <w:top w:w="180" w:type="dxa"/>
              <w:left w:w="0" w:type="dxa"/>
              <w:bottom w:w="180" w:type="dxa"/>
              <w:right w:w="240" w:type="dxa"/>
            </w:tcMar>
            <w:hideMark/>
          </w:tcPr>
          <w:p w14:paraId="40A120D1" w14:textId="77777777" w:rsidR="001554AA" w:rsidRPr="001554AA" w:rsidRDefault="001554AA" w:rsidP="001554AA">
            <w:r w:rsidRPr="001554AA">
              <w:t>Nanded-Waghala</w:t>
            </w:r>
          </w:p>
        </w:tc>
        <w:tc>
          <w:tcPr>
            <w:tcW w:w="0" w:type="auto"/>
            <w:tcBorders>
              <w:bottom w:val="single" w:sz="6" w:space="0" w:color="DCDFE5"/>
            </w:tcBorders>
            <w:tcMar>
              <w:top w:w="180" w:type="dxa"/>
              <w:left w:w="0" w:type="dxa"/>
              <w:bottom w:w="180" w:type="dxa"/>
              <w:right w:w="240" w:type="dxa"/>
            </w:tcMar>
            <w:hideMark/>
          </w:tcPr>
          <w:p w14:paraId="0074D090"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1C71E79A" w14:textId="77777777" w:rsidR="001554AA" w:rsidRPr="001554AA" w:rsidRDefault="001554AA" w:rsidP="001554AA"/>
        </w:tc>
      </w:tr>
      <w:tr w:rsidR="001554AA" w:rsidRPr="001554AA" w14:paraId="53CA7047" w14:textId="77777777">
        <w:tc>
          <w:tcPr>
            <w:tcW w:w="0" w:type="auto"/>
            <w:tcBorders>
              <w:bottom w:val="single" w:sz="6" w:space="0" w:color="DCDFE5"/>
            </w:tcBorders>
            <w:tcMar>
              <w:top w:w="180" w:type="dxa"/>
              <w:left w:w="0" w:type="dxa"/>
              <w:bottom w:w="180" w:type="dxa"/>
              <w:right w:w="240" w:type="dxa"/>
            </w:tcMar>
            <w:hideMark/>
          </w:tcPr>
          <w:p w14:paraId="0D466EE9" w14:textId="77777777" w:rsidR="001554AA" w:rsidRPr="001554AA" w:rsidRDefault="001554AA" w:rsidP="001554AA">
            <w:r w:rsidRPr="001554AA">
              <w:t>22</w:t>
            </w:r>
          </w:p>
        </w:tc>
        <w:tc>
          <w:tcPr>
            <w:tcW w:w="0" w:type="auto"/>
            <w:tcBorders>
              <w:bottom w:val="single" w:sz="6" w:space="0" w:color="DCDFE5"/>
            </w:tcBorders>
            <w:tcMar>
              <w:top w:w="180" w:type="dxa"/>
              <w:left w:w="0" w:type="dxa"/>
              <w:bottom w:w="180" w:type="dxa"/>
              <w:right w:w="240" w:type="dxa"/>
            </w:tcMar>
            <w:hideMark/>
          </w:tcPr>
          <w:p w14:paraId="62199970" w14:textId="77777777" w:rsidR="001554AA" w:rsidRPr="001554AA" w:rsidRDefault="001554AA" w:rsidP="001554AA">
            <w:r w:rsidRPr="001554AA">
              <w:t>Parbhani</w:t>
            </w:r>
          </w:p>
        </w:tc>
        <w:tc>
          <w:tcPr>
            <w:tcW w:w="0" w:type="auto"/>
            <w:tcBorders>
              <w:bottom w:val="single" w:sz="6" w:space="0" w:color="DCDFE5"/>
            </w:tcBorders>
            <w:tcMar>
              <w:top w:w="180" w:type="dxa"/>
              <w:left w:w="0" w:type="dxa"/>
              <w:bottom w:w="180" w:type="dxa"/>
              <w:right w:w="240" w:type="dxa"/>
            </w:tcMar>
            <w:hideMark/>
          </w:tcPr>
          <w:p w14:paraId="0B2051C1" w14:textId="77777777" w:rsidR="001554AA" w:rsidRPr="001554AA" w:rsidRDefault="001554AA" w:rsidP="001554AA">
            <w:r w:rsidRPr="001554AA">
              <w:t>Parbhani</w:t>
            </w:r>
          </w:p>
        </w:tc>
        <w:tc>
          <w:tcPr>
            <w:tcW w:w="0" w:type="auto"/>
            <w:tcBorders>
              <w:bottom w:val="single" w:sz="6" w:space="0" w:color="DCDFE5"/>
            </w:tcBorders>
            <w:tcMar>
              <w:top w:w="180" w:type="dxa"/>
              <w:left w:w="0" w:type="dxa"/>
              <w:bottom w:w="180" w:type="dxa"/>
              <w:right w:w="240" w:type="dxa"/>
            </w:tcMar>
            <w:hideMark/>
          </w:tcPr>
          <w:p w14:paraId="71ED1A73"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301C969A" w14:textId="77777777" w:rsidR="001554AA" w:rsidRPr="001554AA" w:rsidRDefault="001554AA" w:rsidP="001554AA"/>
        </w:tc>
      </w:tr>
      <w:tr w:rsidR="001554AA" w:rsidRPr="001554AA" w14:paraId="5674E824" w14:textId="77777777">
        <w:tc>
          <w:tcPr>
            <w:tcW w:w="0" w:type="auto"/>
            <w:tcBorders>
              <w:bottom w:val="single" w:sz="6" w:space="0" w:color="DCDFE5"/>
            </w:tcBorders>
            <w:tcMar>
              <w:top w:w="180" w:type="dxa"/>
              <w:left w:w="0" w:type="dxa"/>
              <w:bottom w:w="180" w:type="dxa"/>
              <w:right w:w="240" w:type="dxa"/>
            </w:tcMar>
            <w:hideMark/>
          </w:tcPr>
          <w:p w14:paraId="184247EF" w14:textId="77777777" w:rsidR="001554AA" w:rsidRPr="001554AA" w:rsidRDefault="001554AA" w:rsidP="001554AA">
            <w:r w:rsidRPr="001554AA">
              <w:t>23</w:t>
            </w:r>
          </w:p>
        </w:tc>
        <w:tc>
          <w:tcPr>
            <w:tcW w:w="0" w:type="auto"/>
            <w:tcBorders>
              <w:bottom w:val="single" w:sz="6" w:space="0" w:color="DCDFE5"/>
            </w:tcBorders>
            <w:tcMar>
              <w:top w:w="180" w:type="dxa"/>
              <w:left w:w="0" w:type="dxa"/>
              <w:bottom w:w="180" w:type="dxa"/>
              <w:right w:w="240" w:type="dxa"/>
            </w:tcMar>
            <w:hideMark/>
          </w:tcPr>
          <w:p w14:paraId="41CE6421" w14:textId="77777777" w:rsidR="001554AA" w:rsidRPr="001554AA" w:rsidRDefault="001554AA" w:rsidP="001554AA">
            <w:r w:rsidRPr="001554AA">
              <w:t>Jalna</w:t>
            </w:r>
          </w:p>
        </w:tc>
        <w:tc>
          <w:tcPr>
            <w:tcW w:w="0" w:type="auto"/>
            <w:tcBorders>
              <w:bottom w:val="single" w:sz="6" w:space="0" w:color="DCDFE5"/>
            </w:tcBorders>
            <w:tcMar>
              <w:top w:w="180" w:type="dxa"/>
              <w:left w:w="0" w:type="dxa"/>
              <w:bottom w:w="180" w:type="dxa"/>
              <w:right w:w="240" w:type="dxa"/>
            </w:tcMar>
            <w:hideMark/>
          </w:tcPr>
          <w:p w14:paraId="25E42AB2" w14:textId="77777777" w:rsidR="001554AA" w:rsidRPr="001554AA" w:rsidRDefault="001554AA" w:rsidP="001554AA">
            <w:r w:rsidRPr="001554AA">
              <w:t>Jalna</w:t>
            </w:r>
          </w:p>
        </w:tc>
        <w:tc>
          <w:tcPr>
            <w:tcW w:w="0" w:type="auto"/>
            <w:tcBorders>
              <w:bottom w:val="single" w:sz="6" w:space="0" w:color="DCDFE5"/>
            </w:tcBorders>
            <w:tcMar>
              <w:top w:w="180" w:type="dxa"/>
              <w:left w:w="0" w:type="dxa"/>
              <w:bottom w:w="180" w:type="dxa"/>
              <w:right w:w="240" w:type="dxa"/>
            </w:tcMar>
            <w:hideMark/>
          </w:tcPr>
          <w:p w14:paraId="3D46A6F0"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5A7F0879" w14:textId="77777777" w:rsidR="001554AA" w:rsidRPr="001554AA" w:rsidRDefault="001554AA" w:rsidP="001554AA"/>
        </w:tc>
      </w:tr>
      <w:tr w:rsidR="001554AA" w:rsidRPr="001554AA" w14:paraId="3E8F63E8" w14:textId="77777777">
        <w:tc>
          <w:tcPr>
            <w:tcW w:w="0" w:type="auto"/>
            <w:tcBorders>
              <w:bottom w:val="single" w:sz="6" w:space="0" w:color="DCDFE5"/>
            </w:tcBorders>
            <w:tcMar>
              <w:top w:w="180" w:type="dxa"/>
              <w:left w:w="0" w:type="dxa"/>
              <w:bottom w:w="180" w:type="dxa"/>
              <w:right w:w="240" w:type="dxa"/>
            </w:tcMar>
            <w:hideMark/>
          </w:tcPr>
          <w:p w14:paraId="5DFA9347" w14:textId="77777777" w:rsidR="001554AA" w:rsidRPr="001554AA" w:rsidRDefault="001554AA" w:rsidP="001554AA">
            <w:r w:rsidRPr="001554AA">
              <w:t>24</w:t>
            </w:r>
          </w:p>
        </w:tc>
        <w:tc>
          <w:tcPr>
            <w:tcW w:w="0" w:type="auto"/>
            <w:tcBorders>
              <w:bottom w:val="single" w:sz="6" w:space="0" w:color="DCDFE5"/>
            </w:tcBorders>
            <w:tcMar>
              <w:top w:w="180" w:type="dxa"/>
              <w:left w:w="0" w:type="dxa"/>
              <w:bottom w:w="180" w:type="dxa"/>
              <w:right w:w="240" w:type="dxa"/>
            </w:tcMar>
            <w:hideMark/>
          </w:tcPr>
          <w:p w14:paraId="70F101B4" w14:textId="77777777" w:rsidR="001554AA" w:rsidRPr="001554AA" w:rsidRDefault="001554AA" w:rsidP="001554AA">
            <w:r w:rsidRPr="001554AA">
              <w:t>Latur</w:t>
            </w:r>
          </w:p>
        </w:tc>
        <w:tc>
          <w:tcPr>
            <w:tcW w:w="0" w:type="auto"/>
            <w:tcBorders>
              <w:bottom w:val="single" w:sz="6" w:space="0" w:color="DCDFE5"/>
            </w:tcBorders>
            <w:tcMar>
              <w:top w:w="180" w:type="dxa"/>
              <w:left w:w="0" w:type="dxa"/>
              <w:bottom w:w="180" w:type="dxa"/>
              <w:right w:w="240" w:type="dxa"/>
            </w:tcMar>
            <w:hideMark/>
          </w:tcPr>
          <w:p w14:paraId="68DB3A58" w14:textId="77777777" w:rsidR="001554AA" w:rsidRPr="001554AA" w:rsidRDefault="001554AA" w:rsidP="001554AA">
            <w:r w:rsidRPr="001554AA">
              <w:t>Latur</w:t>
            </w:r>
          </w:p>
        </w:tc>
        <w:tc>
          <w:tcPr>
            <w:tcW w:w="0" w:type="auto"/>
            <w:tcBorders>
              <w:bottom w:val="single" w:sz="6" w:space="0" w:color="DCDFE5"/>
            </w:tcBorders>
            <w:tcMar>
              <w:top w:w="180" w:type="dxa"/>
              <w:left w:w="0" w:type="dxa"/>
              <w:bottom w:w="180" w:type="dxa"/>
              <w:right w:w="240" w:type="dxa"/>
            </w:tcMar>
            <w:hideMark/>
          </w:tcPr>
          <w:p w14:paraId="3D5A27CC"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46B5912E" w14:textId="77777777" w:rsidR="001554AA" w:rsidRPr="001554AA" w:rsidRDefault="001554AA" w:rsidP="001554AA"/>
        </w:tc>
      </w:tr>
      <w:tr w:rsidR="001554AA" w:rsidRPr="001554AA" w14:paraId="01338944" w14:textId="77777777">
        <w:tc>
          <w:tcPr>
            <w:tcW w:w="0" w:type="auto"/>
            <w:tcBorders>
              <w:bottom w:val="single" w:sz="6" w:space="0" w:color="DCDFE5"/>
            </w:tcBorders>
            <w:tcMar>
              <w:top w:w="180" w:type="dxa"/>
              <w:left w:w="0" w:type="dxa"/>
              <w:bottom w:w="180" w:type="dxa"/>
              <w:right w:w="240" w:type="dxa"/>
            </w:tcMar>
            <w:hideMark/>
          </w:tcPr>
          <w:p w14:paraId="1DF89F17" w14:textId="77777777" w:rsidR="001554AA" w:rsidRPr="001554AA" w:rsidRDefault="001554AA" w:rsidP="001554AA">
            <w:r w:rsidRPr="001554AA">
              <w:t>25</w:t>
            </w:r>
          </w:p>
        </w:tc>
        <w:tc>
          <w:tcPr>
            <w:tcW w:w="0" w:type="auto"/>
            <w:tcBorders>
              <w:bottom w:val="single" w:sz="6" w:space="0" w:color="DCDFE5"/>
            </w:tcBorders>
            <w:tcMar>
              <w:top w:w="180" w:type="dxa"/>
              <w:left w:w="0" w:type="dxa"/>
              <w:bottom w:w="180" w:type="dxa"/>
              <w:right w:w="240" w:type="dxa"/>
            </w:tcMar>
            <w:hideMark/>
          </w:tcPr>
          <w:p w14:paraId="65FBE6BB" w14:textId="77777777" w:rsidR="001554AA" w:rsidRPr="001554AA" w:rsidRDefault="001554AA" w:rsidP="001554AA">
            <w:r w:rsidRPr="001554AA">
              <w:t>Amravati Division</w:t>
            </w:r>
          </w:p>
        </w:tc>
        <w:tc>
          <w:tcPr>
            <w:tcW w:w="0" w:type="auto"/>
            <w:tcBorders>
              <w:bottom w:val="single" w:sz="6" w:space="0" w:color="DCDFE5"/>
            </w:tcBorders>
            <w:tcMar>
              <w:top w:w="180" w:type="dxa"/>
              <w:left w:w="0" w:type="dxa"/>
              <w:bottom w:w="180" w:type="dxa"/>
              <w:right w:w="240" w:type="dxa"/>
            </w:tcMar>
            <w:hideMark/>
          </w:tcPr>
          <w:p w14:paraId="0BCF88AD" w14:textId="77777777" w:rsidR="001554AA" w:rsidRPr="001554AA" w:rsidRDefault="001554AA" w:rsidP="001554AA">
            <w:r w:rsidRPr="001554AA">
              <w:t>Amravati</w:t>
            </w:r>
          </w:p>
        </w:tc>
        <w:tc>
          <w:tcPr>
            <w:tcW w:w="0" w:type="auto"/>
            <w:tcBorders>
              <w:bottom w:val="single" w:sz="6" w:space="0" w:color="DCDFE5"/>
            </w:tcBorders>
            <w:tcMar>
              <w:top w:w="180" w:type="dxa"/>
              <w:left w:w="0" w:type="dxa"/>
              <w:bottom w:w="180" w:type="dxa"/>
              <w:right w:w="240" w:type="dxa"/>
            </w:tcMar>
            <w:hideMark/>
          </w:tcPr>
          <w:p w14:paraId="33BB082D" w14:textId="77777777" w:rsidR="001554AA" w:rsidRPr="001554AA" w:rsidRDefault="001554AA" w:rsidP="001554AA">
            <w:r w:rsidRPr="001554AA">
              <w:t>Amravati</w:t>
            </w:r>
          </w:p>
        </w:tc>
        <w:tc>
          <w:tcPr>
            <w:tcW w:w="0" w:type="auto"/>
            <w:tcBorders>
              <w:bottom w:val="single" w:sz="6" w:space="0" w:color="DCDFE5"/>
            </w:tcBorders>
            <w:tcMar>
              <w:top w:w="180" w:type="dxa"/>
              <w:left w:w="0" w:type="dxa"/>
              <w:bottom w:w="180" w:type="dxa"/>
              <w:right w:w="0" w:type="dxa"/>
            </w:tcMar>
            <w:hideMark/>
          </w:tcPr>
          <w:p w14:paraId="29356A16" w14:textId="77777777" w:rsidR="001554AA" w:rsidRPr="001554AA" w:rsidRDefault="001554AA" w:rsidP="001554AA">
            <w:r w:rsidRPr="001554AA">
              <w:t>D</w:t>
            </w:r>
          </w:p>
        </w:tc>
      </w:tr>
      <w:tr w:rsidR="001554AA" w:rsidRPr="001554AA" w14:paraId="4115C417" w14:textId="77777777">
        <w:tc>
          <w:tcPr>
            <w:tcW w:w="0" w:type="auto"/>
            <w:tcBorders>
              <w:bottom w:val="single" w:sz="6" w:space="0" w:color="DCDFE5"/>
            </w:tcBorders>
            <w:tcMar>
              <w:top w:w="180" w:type="dxa"/>
              <w:left w:w="0" w:type="dxa"/>
              <w:bottom w:w="180" w:type="dxa"/>
              <w:right w:w="240" w:type="dxa"/>
            </w:tcMar>
            <w:hideMark/>
          </w:tcPr>
          <w:p w14:paraId="31259CD1" w14:textId="77777777" w:rsidR="001554AA" w:rsidRPr="001554AA" w:rsidRDefault="001554AA" w:rsidP="001554AA">
            <w:r w:rsidRPr="001554AA">
              <w:t>26</w:t>
            </w:r>
          </w:p>
        </w:tc>
        <w:tc>
          <w:tcPr>
            <w:tcW w:w="0" w:type="auto"/>
            <w:tcBorders>
              <w:bottom w:val="single" w:sz="6" w:space="0" w:color="DCDFE5"/>
            </w:tcBorders>
            <w:tcMar>
              <w:top w:w="180" w:type="dxa"/>
              <w:left w:w="0" w:type="dxa"/>
              <w:bottom w:w="180" w:type="dxa"/>
              <w:right w:w="240" w:type="dxa"/>
            </w:tcMar>
            <w:hideMark/>
          </w:tcPr>
          <w:p w14:paraId="0AFDD0BA" w14:textId="77777777" w:rsidR="001554AA" w:rsidRPr="001554AA" w:rsidRDefault="001554AA" w:rsidP="001554AA">
            <w:r w:rsidRPr="001554AA">
              <w:t>Akola</w:t>
            </w:r>
          </w:p>
        </w:tc>
        <w:tc>
          <w:tcPr>
            <w:tcW w:w="0" w:type="auto"/>
            <w:tcBorders>
              <w:bottom w:val="single" w:sz="6" w:space="0" w:color="DCDFE5"/>
            </w:tcBorders>
            <w:tcMar>
              <w:top w:w="180" w:type="dxa"/>
              <w:left w:w="0" w:type="dxa"/>
              <w:bottom w:w="180" w:type="dxa"/>
              <w:right w:w="240" w:type="dxa"/>
            </w:tcMar>
            <w:hideMark/>
          </w:tcPr>
          <w:p w14:paraId="463D2388" w14:textId="77777777" w:rsidR="001554AA" w:rsidRPr="001554AA" w:rsidRDefault="001554AA" w:rsidP="001554AA">
            <w:r w:rsidRPr="001554AA">
              <w:t>Akola</w:t>
            </w:r>
          </w:p>
        </w:tc>
        <w:tc>
          <w:tcPr>
            <w:tcW w:w="0" w:type="auto"/>
            <w:tcBorders>
              <w:bottom w:val="single" w:sz="6" w:space="0" w:color="DCDFE5"/>
            </w:tcBorders>
            <w:tcMar>
              <w:top w:w="180" w:type="dxa"/>
              <w:left w:w="0" w:type="dxa"/>
              <w:bottom w:w="180" w:type="dxa"/>
              <w:right w:w="240" w:type="dxa"/>
            </w:tcMar>
            <w:hideMark/>
          </w:tcPr>
          <w:p w14:paraId="32890431"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4D729D9F" w14:textId="77777777" w:rsidR="001554AA" w:rsidRPr="001554AA" w:rsidRDefault="001554AA" w:rsidP="001554AA"/>
        </w:tc>
      </w:tr>
      <w:tr w:rsidR="001554AA" w:rsidRPr="001554AA" w14:paraId="4F34694A" w14:textId="77777777">
        <w:tc>
          <w:tcPr>
            <w:tcW w:w="0" w:type="auto"/>
            <w:tcBorders>
              <w:bottom w:val="single" w:sz="6" w:space="0" w:color="DCDFE5"/>
            </w:tcBorders>
            <w:tcMar>
              <w:top w:w="180" w:type="dxa"/>
              <w:left w:w="0" w:type="dxa"/>
              <w:bottom w:w="180" w:type="dxa"/>
              <w:right w:w="240" w:type="dxa"/>
            </w:tcMar>
            <w:hideMark/>
          </w:tcPr>
          <w:p w14:paraId="7B106C56" w14:textId="77777777" w:rsidR="001554AA" w:rsidRPr="001554AA" w:rsidRDefault="001554AA" w:rsidP="001554AA">
            <w:r w:rsidRPr="001554AA">
              <w:t>27</w:t>
            </w:r>
          </w:p>
        </w:tc>
        <w:tc>
          <w:tcPr>
            <w:tcW w:w="0" w:type="auto"/>
            <w:tcBorders>
              <w:bottom w:val="single" w:sz="6" w:space="0" w:color="DCDFE5"/>
            </w:tcBorders>
            <w:tcMar>
              <w:top w:w="180" w:type="dxa"/>
              <w:left w:w="0" w:type="dxa"/>
              <w:bottom w:w="180" w:type="dxa"/>
              <w:right w:w="240" w:type="dxa"/>
            </w:tcMar>
            <w:hideMark/>
          </w:tcPr>
          <w:p w14:paraId="4019121C" w14:textId="77777777" w:rsidR="001554AA" w:rsidRPr="001554AA" w:rsidRDefault="001554AA" w:rsidP="001554AA">
            <w:r w:rsidRPr="001554AA">
              <w:t>Nagpur Division</w:t>
            </w:r>
          </w:p>
        </w:tc>
        <w:tc>
          <w:tcPr>
            <w:tcW w:w="0" w:type="auto"/>
            <w:tcBorders>
              <w:bottom w:val="single" w:sz="6" w:space="0" w:color="DCDFE5"/>
            </w:tcBorders>
            <w:tcMar>
              <w:top w:w="180" w:type="dxa"/>
              <w:left w:w="0" w:type="dxa"/>
              <w:bottom w:w="180" w:type="dxa"/>
              <w:right w:w="240" w:type="dxa"/>
            </w:tcMar>
            <w:hideMark/>
          </w:tcPr>
          <w:p w14:paraId="1CD8812F" w14:textId="77777777" w:rsidR="001554AA" w:rsidRPr="001554AA" w:rsidRDefault="001554AA" w:rsidP="001554AA">
            <w:r w:rsidRPr="001554AA">
              <w:t>Nagpur</w:t>
            </w:r>
          </w:p>
        </w:tc>
        <w:tc>
          <w:tcPr>
            <w:tcW w:w="0" w:type="auto"/>
            <w:tcBorders>
              <w:bottom w:val="single" w:sz="6" w:space="0" w:color="DCDFE5"/>
            </w:tcBorders>
            <w:tcMar>
              <w:top w:w="180" w:type="dxa"/>
              <w:left w:w="0" w:type="dxa"/>
              <w:bottom w:w="180" w:type="dxa"/>
              <w:right w:w="240" w:type="dxa"/>
            </w:tcMar>
            <w:hideMark/>
          </w:tcPr>
          <w:p w14:paraId="38E0A6B7" w14:textId="77777777" w:rsidR="001554AA" w:rsidRPr="001554AA" w:rsidRDefault="001554AA" w:rsidP="001554AA">
            <w:r w:rsidRPr="001554AA">
              <w:t>Nagpur</w:t>
            </w:r>
          </w:p>
        </w:tc>
        <w:tc>
          <w:tcPr>
            <w:tcW w:w="0" w:type="auto"/>
            <w:tcBorders>
              <w:bottom w:val="single" w:sz="6" w:space="0" w:color="DCDFE5"/>
            </w:tcBorders>
            <w:tcMar>
              <w:top w:w="180" w:type="dxa"/>
              <w:left w:w="0" w:type="dxa"/>
              <w:bottom w:w="180" w:type="dxa"/>
              <w:right w:w="0" w:type="dxa"/>
            </w:tcMar>
            <w:hideMark/>
          </w:tcPr>
          <w:p w14:paraId="1D688EA1" w14:textId="77777777" w:rsidR="001554AA" w:rsidRPr="001554AA" w:rsidRDefault="001554AA" w:rsidP="001554AA">
            <w:r w:rsidRPr="001554AA">
              <w:t>A</w:t>
            </w:r>
          </w:p>
        </w:tc>
      </w:tr>
      <w:tr w:rsidR="001554AA" w:rsidRPr="001554AA" w14:paraId="0BA24FFB" w14:textId="77777777">
        <w:tc>
          <w:tcPr>
            <w:tcW w:w="0" w:type="auto"/>
            <w:tcBorders>
              <w:bottom w:val="single" w:sz="6" w:space="0" w:color="DCDFE5"/>
            </w:tcBorders>
            <w:tcMar>
              <w:top w:w="180" w:type="dxa"/>
              <w:left w:w="0" w:type="dxa"/>
              <w:bottom w:w="180" w:type="dxa"/>
              <w:right w:w="240" w:type="dxa"/>
            </w:tcMar>
            <w:hideMark/>
          </w:tcPr>
          <w:p w14:paraId="28B81B91" w14:textId="77777777" w:rsidR="001554AA" w:rsidRPr="001554AA" w:rsidRDefault="001554AA" w:rsidP="001554AA">
            <w:r w:rsidRPr="001554AA">
              <w:t>28</w:t>
            </w:r>
          </w:p>
        </w:tc>
        <w:tc>
          <w:tcPr>
            <w:tcW w:w="0" w:type="auto"/>
            <w:tcBorders>
              <w:bottom w:val="single" w:sz="6" w:space="0" w:color="DCDFE5"/>
            </w:tcBorders>
            <w:tcMar>
              <w:top w:w="180" w:type="dxa"/>
              <w:left w:w="0" w:type="dxa"/>
              <w:bottom w:w="180" w:type="dxa"/>
              <w:right w:w="240" w:type="dxa"/>
            </w:tcMar>
            <w:hideMark/>
          </w:tcPr>
          <w:p w14:paraId="3A0661CB" w14:textId="77777777" w:rsidR="001554AA" w:rsidRPr="001554AA" w:rsidRDefault="001554AA" w:rsidP="001554AA">
            <w:r w:rsidRPr="001554AA">
              <w:t>Chandrapur</w:t>
            </w:r>
          </w:p>
        </w:tc>
        <w:tc>
          <w:tcPr>
            <w:tcW w:w="0" w:type="auto"/>
            <w:tcBorders>
              <w:bottom w:val="single" w:sz="6" w:space="0" w:color="DCDFE5"/>
            </w:tcBorders>
            <w:tcMar>
              <w:top w:w="180" w:type="dxa"/>
              <w:left w:w="0" w:type="dxa"/>
              <w:bottom w:w="180" w:type="dxa"/>
              <w:right w:w="240" w:type="dxa"/>
            </w:tcMar>
            <w:hideMark/>
          </w:tcPr>
          <w:p w14:paraId="21E2739A" w14:textId="77777777" w:rsidR="001554AA" w:rsidRPr="001554AA" w:rsidRDefault="001554AA" w:rsidP="001554AA">
            <w:r w:rsidRPr="001554AA">
              <w:t>Chandrapur</w:t>
            </w:r>
          </w:p>
        </w:tc>
        <w:tc>
          <w:tcPr>
            <w:tcW w:w="0" w:type="auto"/>
            <w:tcBorders>
              <w:bottom w:val="single" w:sz="6" w:space="0" w:color="DCDFE5"/>
            </w:tcBorders>
            <w:tcMar>
              <w:top w:w="180" w:type="dxa"/>
              <w:left w:w="0" w:type="dxa"/>
              <w:bottom w:w="180" w:type="dxa"/>
              <w:right w:w="240" w:type="dxa"/>
            </w:tcMar>
            <w:hideMark/>
          </w:tcPr>
          <w:p w14:paraId="0779A008" w14:textId="77777777" w:rsidR="001554AA" w:rsidRPr="001554AA" w:rsidRDefault="001554AA" w:rsidP="001554AA">
            <w:r w:rsidRPr="001554AA">
              <w:t>D</w:t>
            </w:r>
          </w:p>
        </w:tc>
        <w:tc>
          <w:tcPr>
            <w:tcW w:w="0" w:type="auto"/>
            <w:tcBorders>
              <w:bottom w:val="single" w:sz="6" w:space="0" w:color="DCDFE5"/>
            </w:tcBorders>
            <w:tcMar>
              <w:top w:w="180" w:type="dxa"/>
              <w:left w:w="0" w:type="dxa"/>
              <w:bottom w:w="180" w:type="dxa"/>
              <w:right w:w="0" w:type="dxa"/>
            </w:tcMar>
            <w:hideMark/>
          </w:tcPr>
          <w:p w14:paraId="5FFD1883" w14:textId="77777777" w:rsidR="001554AA" w:rsidRPr="001554AA" w:rsidRDefault="001554AA" w:rsidP="001554AA"/>
        </w:tc>
      </w:tr>
      <w:tr w:rsidR="001554AA" w:rsidRPr="001554AA" w14:paraId="2D14093E" w14:textId="77777777">
        <w:tc>
          <w:tcPr>
            <w:tcW w:w="0" w:type="auto"/>
            <w:tcBorders>
              <w:bottom w:val="nil"/>
            </w:tcBorders>
            <w:tcMar>
              <w:top w:w="180" w:type="dxa"/>
              <w:left w:w="0" w:type="dxa"/>
              <w:bottom w:w="180" w:type="dxa"/>
              <w:right w:w="240" w:type="dxa"/>
            </w:tcMar>
            <w:hideMark/>
          </w:tcPr>
          <w:p w14:paraId="6CE3035B" w14:textId="77777777" w:rsidR="001554AA" w:rsidRPr="001554AA" w:rsidRDefault="001554AA" w:rsidP="001554AA">
            <w:r w:rsidRPr="001554AA">
              <w:lastRenderedPageBreak/>
              <w:t>5/7</w:t>
            </w:r>
          </w:p>
        </w:tc>
        <w:tc>
          <w:tcPr>
            <w:tcW w:w="0" w:type="auto"/>
            <w:tcBorders>
              <w:bottom w:val="nil"/>
            </w:tcBorders>
            <w:tcMar>
              <w:top w:w="180" w:type="dxa"/>
              <w:left w:w="0" w:type="dxa"/>
              <w:bottom w:w="180" w:type="dxa"/>
              <w:right w:w="240" w:type="dxa"/>
            </w:tcMar>
            <w:hideMark/>
          </w:tcPr>
          <w:p w14:paraId="5C04BC95" w14:textId="77777777" w:rsidR="001554AA" w:rsidRPr="001554AA" w:rsidRDefault="001554AA" w:rsidP="001554AA"/>
        </w:tc>
        <w:tc>
          <w:tcPr>
            <w:tcW w:w="0" w:type="auto"/>
            <w:tcBorders>
              <w:bottom w:val="nil"/>
            </w:tcBorders>
            <w:tcMar>
              <w:top w:w="180" w:type="dxa"/>
              <w:left w:w="0" w:type="dxa"/>
              <w:bottom w:w="180" w:type="dxa"/>
              <w:right w:w="240" w:type="dxa"/>
            </w:tcMar>
            <w:hideMark/>
          </w:tcPr>
          <w:p w14:paraId="3CC38A27" w14:textId="77777777" w:rsidR="001554AA" w:rsidRPr="001554AA" w:rsidRDefault="001554AA" w:rsidP="001554AA"/>
        </w:tc>
        <w:tc>
          <w:tcPr>
            <w:tcW w:w="0" w:type="auto"/>
            <w:tcBorders>
              <w:bottom w:val="nil"/>
            </w:tcBorders>
            <w:tcMar>
              <w:top w:w="180" w:type="dxa"/>
              <w:left w:w="0" w:type="dxa"/>
              <w:bottom w:w="180" w:type="dxa"/>
              <w:right w:w="240" w:type="dxa"/>
            </w:tcMar>
            <w:hideMark/>
          </w:tcPr>
          <w:p w14:paraId="3497D4D5" w14:textId="77777777" w:rsidR="001554AA" w:rsidRPr="001554AA" w:rsidRDefault="001554AA" w:rsidP="001554AA"/>
        </w:tc>
        <w:tc>
          <w:tcPr>
            <w:tcW w:w="0" w:type="auto"/>
            <w:tcBorders>
              <w:bottom w:val="nil"/>
            </w:tcBorders>
            <w:tcMar>
              <w:top w:w="180" w:type="dxa"/>
              <w:left w:w="0" w:type="dxa"/>
              <w:bottom w:w="180" w:type="dxa"/>
              <w:right w:w="0" w:type="dxa"/>
            </w:tcMar>
            <w:hideMark/>
          </w:tcPr>
          <w:p w14:paraId="3FCCC0FA" w14:textId="77777777" w:rsidR="001554AA" w:rsidRPr="001554AA" w:rsidRDefault="001554AA" w:rsidP="001554AA"/>
        </w:tc>
      </w:tr>
    </w:tbl>
    <w:p w14:paraId="74B361DE" w14:textId="77777777" w:rsidR="001554AA" w:rsidRPr="001554AA" w:rsidRDefault="001554AA" w:rsidP="001554AA">
      <w:r w:rsidRPr="001554AA">
        <w:pict w14:anchorId="1DDE42C5">
          <v:rect id="_x0000_i1065" style="width:0;height:.75pt" o:hralign="center" o:hrstd="t" o:hr="t" fillcolor="#a0a0a0" stroked="f"/>
        </w:pict>
      </w:r>
    </w:p>
    <w:p w14:paraId="20BE7364" w14:textId="77777777" w:rsidR="001554AA" w:rsidRPr="001554AA" w:rsidRDefault="001554AA" w:rsidP="001554AA">
      <w:pPr>
        <w:rPr>
          <w:b/>
          <w:bCs/>
        </w:rPr>
      </w:pPr>
      <w:r w:rsidRPr="001554AA">
        <w:rPr>
          <w:b/>
          <w:bCs/>
        </w:rPr>
        <w:t>Page 6</w:t>
      </w:r>
    </w:p>
    <w:p w14:paraId="31DC5DE2" w14:textId="77777777" w:rsidR="001554AA" w:rsidRPr="001554AA" w:rsidRDefault="001554AA" w:rsidP="001554AA">
      <w:r w:rsidRPr="001554AA">
        <w:t>Schedule - 2</w:t>
      </w:r>
      <w:r w:rsidRPr="001554AA">
        <w:br/>
        <w:t>28 Municipal Corporations (excluding Brihanmumbai) General Election Program - 2025-26</w:t>
      </w:r>
      <w:r w:rsidRPr="001554AA">
        <w:br/>
        <w:t>(Annexed with the letter of the State Election Commission No. SEC/MC-2025/Pro.No. 80/Ka.5, dated 15/12/2025)</w:t>
      </w:r>
    </w:p>
    <w:tbl>
      <w:tblPr>
        <w:tblW w:w="9780" w:type="dxa"/>
        <w:tblCellMar>
          <w:top w:w="15" w:type="dxa"/>
          <w:left w:w="15" w:type="dxa"/>
          <w:bottom w:w="15" w:type="dxa"/>
          <w:right w:w="15" w:type="dxa"/>
        </w:tblCellMar>
        <w:tblLook w:val="04A0" w:firstRow="1" w:lastRow="0" w:firstColumn="1" w:lastColumn="0" w:noHBand="0" w:noVBand="1"/>
      </w:tblPr>
      <w:tblGrid>
        <w:gridCol w:w="645"/>
        <w:gridCol w:w="4071"/>
        <w:gridCol w:w="5064"/>
      </w:tblGrid>
      <w:tr w:rsidR="001554AA" w:rsidRPr="001554AA" w14:paraId="1C587E8A" w14:textId="77777777">
        <w:tc>
          <w:tcPr>
            <w:tcW w:w="0" w:type="auto"/>
            <w:tcBorders>
              <w:bottom w:val="single" w:sz="6" w:space="0" w:color="DCDFE5"/>
            </w:tcBorders>
            <w:tcMar>
              <w:top w:w="120" w:type="dxa"/>
              <w:left w:w="0" w:type="dxa"/>
              <w:bottom w:w="120" w:type="dxa"/>
              <w:right w:w="240" w:type="dxa"/>
            </w:tcMar>
            <w:hideMark/>
          </w:tcPr>
          <w:p w14:paraId="6E0A7181" w14:textId="77777777" w:rsidR="001554AA" w:rsidRPr="001554AA" w:rsidRDefault="001554AA" w:rsidP="001554AA">
            <w:pPr>
              <w:rPr>
                <w:b/>
                <w:bCs/>
              </w:rPr>
            </w:pPr>
            <w:r w:rsidRPr="001554AA">
              <w:rPr>
                <w:b/>
                <w:bCs/>
              </w:rPr>
              <w:t>Sr. No.</w:t>
            </w:r>
          </w:p>
        </w:tc>
        <w:tc>
          <w:tcPr>
            <w:tcW w:w="0" w:type="auto"/>
            <w:tcBorders>
              <w:bottom w:val="single" w:sz="6" w:space="0" w:color="DCDFE5"/>
            </w:tcBorders>
            <w:tcMar>
              <w:top w:w="120" w:type="dxa"/>
              <w:left w:w="0" w:type="dxa"/>
              <w:bottom w:w="120" w:type="dxa"/>
              <w:right w:w="240" w:type="dxa"/>
            </w:tcMar>
            <w:hideMark/>
          </w:tcPr>
          <w:p w14:paraId="21B149DE" w14:textId="77777777" w:rsidR="001554AA" w:rsidRPr="001554AA" w:rsidRDefault="001554AA" w:rsidP="001554AA">
            <w:pPr>
              <w:rPr>
                <w:b/>
                <w:bCs/>
              </w:rPr>
            </w:pPr>
            <w:r w:rsidRPr="001554AA">
              <w:rPr>
                <w:b/>
                <w:bCs/>
              </w:rPr>
              <w:t>Election Stage</w:t>
            </w:r>
          </w:p>
        </w:tc>
        <w:tc>
          <w:tcPr>
            <w:tcW w:w="0" w:type="auto"/>
            <w:tcBorders>
              <w:bottom w:val="single" w:sz="6" w:space="0" w:color="DCDFE5"/>
            </w:tcBorders>
            <w:tcMar>
              <w:top w:w="120" w:type="dxa"/>
              <w:left w:w="0" w:type="dxa"/>
              <w:bottom w:w="120" w:type="dxa"/>
              <w:right w:w="0" w:type="dxa"/>
            </w:tcMar>
            <w:hideMark/>
          </w:tcPr>
          <w:p w14:paraId="296B819F" w14:textId="77777777" w:rsidR="001554AA" w:rsidRPr="001554AA" w:rsidRDefault="001554AA" w:rsidP="001554AA">
            <w:pPr>
              <w:rPr>
                <w:b/>
                <w:bCs/>
              </w:rPr>
            </w:pPr>
            <w:r w:rsidRPr="001554AA">
              <w:rPr>
                <w:b/>
                <w:bCs/>
              </w:rPr>
              <w:t>Date to start or complete the stage</w:t>
            </w:r>
          </w:p>
        </w:tc>
      </w:tr>
      <w:tr w:rsidR="001554AA" w:rsidRPr="001554AA" w14:paraId="4979FA04" w14:textId="77777777">
        <w:tc>
          <w:tcPr>
            <w:tcW w:w="0" w:type="auto"/>
            <w:tcBorders>
              <w:bottom w:val="single" w:sz="6" w:space="0" w:color="DCDFE5"/>
            </w:tcBorders>
            <w:tcMar>
              <w:top w:w="180" w:type="dxa"/>
              <w:left w:w="0" w:type="dxa"/>
              <w:bottom w:w="180" w:type="dxa"/>
              <w:right w:w="240" w:type="dxa"/>
            </w:tcMar>
            <w:hideMark/>
          </w:tcPr>
          <w:p w14:paraId="09FB3C71" w14:textId="77777777" w:rsidR="001554AA" w:rsidRPr="001554AA" w:rsidRDefault="001554AA" w:rsidP="001554AA">
            <w:pPr>
              <w:rPr>
                <w:b/>
                <w:bCs/>
              </w:rPr>
            </w:pPr>
          </w:p>
        </w:tc>
        <w:tc>
          <w:tcPr>
            <w:tcW w:w="0" w:type="auto"/>
            <w:tcBorders>
              <w:bottom w:val="single" w:sz="6" w:space="0" w:color="DCDFE5"/>
            </w:tcBorders>
            <w:tcMar>
              <w:top w:w="180" w:type="dxa"/>
              <w:left w:w="0" w:type="dxa"/>
              <w:bottom w:w="180" w:type="dxa"/>
              <w:right w:w="240" w:type="dxa"/>
            </w:tcMar>
            <w:hideMark/>
          </w:tcPr>
          <w:p w14:paraId="064A7965" w14:textId="77777777" w:rsidR="001554AA" w:rsidRPr="001554AA" w:rsidRDefault="001554AA" w:rsidP="001554AA">
            <w:r w:rsidRPr="001554AA">
              <w:t>Date of consideration of voter list</w:t>
            </w:r>
          </w:p>
        </w:tc>
        <w:tc>
          <w:tcPr>
            <w:tcW w:w="0" w:type="auto"/>
            <w:tcBorders>
              <w:bottom w:val="single" w:sz="6" w:space="0" w:color="DCDFE5"/>
            </w:tcBorders>
            <w:tcMar>
              <w:top w:w="180" w:type="dxa"/>
              <w:left w:w="0" w:type="dxa"/>
              <w:bottom w:w="180" w:type="dxa"/>
              <w:right w:w="0" w:type="dxa"/>
            </w:tcMar>
            <w:hideMark/>
          </w:tcPr>
          <w:p w14:paraId="721FCFF6" w14:textId="77777777" w:rsidR="001554AA" w:rsidRPr="001554AA" w:rsidRDefault="001554AA" w:rsidP="001554AA">
            <w:r w:rsidRPr="001554AA">
              <w:t>July 01, 2025 (Tuesday)</w:t>
            </w:r>
          </w:p>
        </w:tc>
      </w:tr>
      <w:tr w:rsidR="001554AA" w:rsidRPr="001554AA" w14:paraId="0061FA3C" w14:textId="77777777">
        <w:tc>
          <w:tcPr>
            <w:tcW w:w="0" w:type="auto"/>
            <w:tcBorders>
              <w:bottom w:val="single" w:sz="6" w:space="0" w:color="DCDFE5"/>
            </w:tcBorders>
            <w:tcMar>
              <w:top w:w="180" w:type="dxa"/>
              <w:left w:w="0" w:type="dxa"/>
              <w:bottom w:w="180" w:type="dxa"/>
              <w:right w:w="240" w:type="dxa"/>
            </w:tcMar>
            <w:hideMark/>
          </w:tcPr>
          <w:p w14:paraId="677949C9" w14:textId="77777777" w:rsidR="001554AA" w:rsidRPr="001554AA" w:rsidRDefault="001554AA" w:rsidP="001554AA">
            <w:r w:rsidRPr="001554AA">
              <w:t>1</w:t>
            </w:r>
          </w:p>
        </w:tc>
        <w:tc>
          <w:tcPr>
            <w:tcW w:w="0" w:type="auto"/>
            <w:tcBorders>
              <w:bottom w:val="single" w:sz="6" w:space="0" w:color="DCDFE5"/>
            </w:tcBorders>
            <w:tcMar>
              <w:top w:w="180" w:type="dxa"/>
              <w:left w:w="0" w:type="dxa"/>
              <w:bottom w:w="180" w:type="dxa"/>
              <w:right w:w="240" w:type="dxa"/>
            </w:tcMar>
            <w:hideMark/>
          </w:tcPr>
          <w:p w14:paraId="33109829" w14:textId="77777777" w:rsidR="001554AA" w:rsidRPr="001554AA" w:rsidRDefault="001554AA" w:rsidP="001554AA">
            <w:r w:rsidRPr="001554AA">
              <w:t>Date of publication of election program notice by the Commissioner, Municipal Corporation in the Government Gazette and at least two local newspapers</w:t>
            </w:r>
          </w:p>
        </w:tc>
        <w:tc>
          <w:tcPr>
            <w:tcW w:w="0" w:type="auto"/>
            <w:tcBorders>
              <w:bottom w:val="single" w:sz="6" w:space="0" w:color="DCDFE5"/>
            </w:tcBorders>
            <w:tcMar>
              <w:top w:w="180" w:type="dxa"/>
              <w:left w:w="0" w:type="dxa"/>
              <w:bottom w:w="180" w:type="dxa"/>
              <w:right w:w="0" w:type="dxa"/>
            </w:tcMar>
            <w:hideMark/>
          </w:tcPr>
          <w:p w14:paraId="1EAA2534" w14:textId="77777777" w:rsidR="001554AA" w:rsidRPr="001554AA" w:rsidRDefault="001554AA" w:rsidP="001554AA">
            <w:r w:rsidRPr="001554AA">
              <w:t>December 18, 2025 (Thursday)</w:t>
            </w:r>
          </w:p>
        </w:tc>
      </w:tr>
      <w:tr w:rsidR="001554AA" w:rsidRPr="001554AA" w14:paraId="0599701E" w14:textId="77777777">
        <w:tc>
          <w:tcPr>
            <w:tcW w:w="0" w:type="auto"/>
            <w:tcBorders>
              <w:bottom w:val="single" w:sz="6" w:space="0" w:color="DCDFE5"/>
            </w:tcBorders>
            <w:tcMar>
              <w:top w:w="180" w:type="dxa"/>
              <w:left w:w="0" w:type="dxa"/>
              <w:bottom w:w="180" w:type="dxa"/>
              <w:right w:w="240" w:type="dxa"/>
            </w:tcMar>
            <w:hideMark/>
          </w:tcPr>
          <w:p w14:paraId="49C98811" w14:textId="77777777" w:rsidR="001554AA" w:rsidRPr="001554AA" w:rsidRDefault="001554AA" w:rsidP="001554AA">
            <w:r w:rsidRPr="001554AA">
              <w:t>2</w:t>
            </w:r>
          </w:p>
        </w:tc>
        <w:tc>
          <w:tcPr>
            <w:tcW w:w="0" w:type="auto"/>
            <w:tcBorders>
              <w:bottom w:val="single" w:sz="6" w:space="0" w:color="DCDFE5"/>
            </w:tcBorders>
            <w:tcMar>
              <w:top w:w="180" w:type="dxa"/>
              <w:left w:w="0" w:type="dxa"/>
              <w:bottom w:w="180" w:type="dxa"/>
              <w:right w:w="240" w:type="dxa"/>
            </w:tcMar>
            <w:hideMark/>
          </w:tcPr>
          <w:p w14:paraId="5375DDD3" w14:textId="77777777" w:rsidR="001554AA" w:rsidRPr="001554AA" w:rsidRDefault="001554AA" w:rsidP="001554AA">
            <w:r w:rsidRPr="001554AA">
              <w:t>Period for issuing nomination papers</w:t>
            </w:r>
          </w:p>
        </w:tc>
        <w:tc>
          <w:tcPr>
            <w:tcW w:w="0" w:type="auto"/>
            <w:tcBorders>
              <w:bottom w:val="single" w:sz="6" w:space="0" w:color="DCDFE5"/>
            </w:tcBorders>
            <w:tcMar>
              <w:top w:w="180" w:type="dxa"/>
              <w:left w:w="0" w:type="dxa"/>
              <w:bottom w:w="180" w:type="dxa"/>
              <w:right w:w="0" w:type="dxa"/>
            </w:tcMar>
            <w:hideMark/>
          </w:tcPr>
          <w:p w14:paraId="6BCBD439" w14:textId="77777777" w:rsidR="001554AA" w:rsidRPr="001554AA" w:rsidRDefault="001554AA" w:rsidP="001554AA">
            <w:r w:rsidRPr="001554AA">
              <w:t>December 23, 2025 (Tuesday) to December 29, 2025 (Monday) (11 am to 3 pm) December 30, 2025 (Tuesday) (11 am to 2 pm) (Nomination papers will not be issued on Thursday, December 25, 2025 and Sunday, December 28, 2025)</w:t>
            </w:r>
          </w:p>
        </w:tc>
      </w:tr>
      <w:tr w:rsidR="001554AA" w:rsidRPr="001554AA" w14:paraId="0097F544" w14:textId="77777777">
        <w:tc>
          <w:tcPr>
            <w:tcW w:w="0" w:type="auto"/>
            <w:tcBorders>
              <w:bottom w:val="single" w:sz="6" w:space="0" w:color="DCDFE5"/>
            </w:tcBorders>
            <w:tcMar>
              <w:top w:w="180" w:type="dxa"/>
              <w:left w:w="0" w:type="dxa"/>
              <w:bottom w:w="180" w:type="dxa"/>
              <w:right w:w="240" w:type="dxa"/>
            </w:tcMar>
            <w:hideMark/>
          </w:tcPr>
          <w:p w14:paraId="6A6EE778" w14:textId="77777777" w:rsidR="001554AA" w:rsidRPr="001554AA" w:rsidRDefault="001554AA" w:rsidP="001554AA">
            <w:r w:rsidRPr="001554AA">
              <w:t>3</w:t>
            </w:r>
          </w:p>
        </w:tc>
        <w:tc>
          <w:tcPr>
            <w:tcW w:w="0" w:type="auto"/>
            <w:tcBorders>
              <w:bottom w:val="single" w:sz="6" w:space="0" w:color="DCDFE5"/>
            </w:tcBorders>
            <w:tcMar>
              <w:top w:w="180" w:type="dxa"/>
              <w:left w:w="0" w:type="dxa"/>
              <w:bottom w:w="180" w:type="dxa"/>
              <w:right w:w="240" w:type="dxa"/>
            </w:tcMar>
            <w:hideMark/>
          </w:tcPr>
          <w:p w14:paraId="3BB2C5C1" w14:textId="77777777" w:rsidR="001554AA" w:rsidRPr="001554AA" w:rsidRDefault="001554AA" w:rsidP="001554AA">
            <w:r w:rsidRPr="001554AA">
              <w:t>Period for accepting the above nomination papers</w:t>
            </w:r>
          </w:p>
        </w:tc>
        <w:tc>
          <w:tcPr>
            <w:tcW w:w="0" w:type="auto"/>
            <w:tcBorders>
              <w:bottom w:val="single" w:sz="6" w:space="0" w:color="DCDFE5"/>
            </w:tcBorders>
            <w:tcMar>
              <w:top w:w="180" w:type="dxa"/>
              <w:left w:w="0" w:type="dxa"/>
              <w:bottom w:w="180" w:type="dxa"/>
              <w:right w:w="0" w:type="dxa"/>
            </w:tcMar>
            <w:hideMark/>
          </w:tcPr>
          <w:p w14:paraId="54594AD0" w14:textId="77777777" w:rsidR="001554AA" w:rsidRPr="001554AA" w:rsidRDefault="001554AA" w:rsidP="001554AA">
            <w:r w:rsidRPr="001554AA">
              <w:t>December 23, 2025 (Tuesday) to December 30, 2025 (Tuesday) (11 am to 3 pm) (Nomination papers will not be accepted on Thursday, December 25, 2025 and Sunday, December 28, 2025)</w:t>
            </w:r>
          </w:p>
        </w:tc>
      </w:tr>
      <w:tr w:rsidR="001554AA" w:rsidRPr="001554AA" w14:paraId="4EC61A44" w14:textId="77777777">
        <w:tc>
          <w:tcPr>
            <w:tcW w:w="0" w:type="auto"/>
            <w:tcBorders>
              <w:bottom w:val="single" w:sz="6" w:space="0" w:color="DCDFE5"/>
            </w:tcBorders>
            <w:tcMar>
              <w:top w:w="180" w:type="dxa"/>
              <w:left w:w="0" w:type="dxa"/>
              <w:bottom w:w="180" w:type="dxa"/>
              <w:right w:w="240" w:type="dxa"/>
            </w:tcMar>
            <w:hideMark/>
          </w:tcPr>
          <w:p w14:paraId="60A8F42A" w14:textId="77777777" w:rsidR="001554AA" w:rsidRPr="001554AA" w:rsidRDefault="001554AA" w:rsidP="001554AA">
            <w:r w:rsidRPr="001554AA">
              <w:t>4</w:t>
            </w:r>
          </w:p>
        </w:tc>
        <w:tc>
          <w:tcPr>
            <w:tcW w:w="0" w:type="auto"/>
            <w:tcBorders>
              <w:bottom w:val="single" w:sz="6" w:space="0" w:color="DCDFE5"/>
            </w:tcBorders>
            <w:tcMar>
              <w:top w:w="180" w:type="dxa"/>
              <w:left w:w="0" w:type="dxa"/>
              <w:bottom w:w="180" w:type="dxa"/>
              <w:right w:w="240" w:type="dxa"/>
            </w:tcMar>
            <w:hideMark/>
          </w:tcPr>
          <w:p w14:paraId="4CABCD85" w14:textId="77777777" w:rsidR="001554AA" w:rsidRPr="001554AA" w:rsidRDefault="001554AA" w:rsidP="001554AA">
            <w:r w:rsidRPr="001554AA">
              <w:t>Scrutiny of nomination papers</w:t>
            </w:r>
          </w:p>
        </w:tc>
        <w:tc>
          <w:tcPr>
            <w:tcW w:w="0" w:type="auto"/>
            <w:tcBorders>
              <w:bottom w:val="single" w:sz="6" w:space="0" w:color="DCDFE5"/>
            </w:tcBorders>
            <w:tcMar>
              <w:top w:w="180" w:type="dxa"/>
              <w:left w:w="0" w:type="dxa"/>
              <w:bottom w:w="180" w:type="dxa"/>
              <w:right w:w="0" w:type="dxa"/>
            </w:tcMar>
            <w:hideMark/>
          </w:tcPr>
          <w:p w14:paraId="75F83996" w14:textId="77777777" w:rsidR="001554AA" w:rsidRPr="001554AA" w:rsidRDefault="001554AA" w:rsidP="001554AA">
            <w:r w:rsidRPr="001554AA">
              <w:t>December 31, 2025 (Wednesday) (From 11.00 am onwards)</w:t>
            </w:r>
          </w:p>
        </w:tc>
      </w:tr>
      <w:tr w:rsidR="001554AA" w:rsidRPr="001554AA" w14:paraId="482D91B0" w14:textId="77777777">
        <w:tc>
          <w:tcPr>
            <w:tcW w:w="0" w:type="auto"/>
            <w:tcBorders>
              <w:bottom w:val="single" w:sz="6" w:space="0" w:color="DCDFE5"/>
            </w:tcBorders>
            <w:tcMar>
              <w:top w:w="180" w:type="dxa"/>
              <w:left w:w="0" w:type="dxa"/>
              <w:bottom w:w="180" w:type="dxa"/>
              <w:right w:w="240" w:type="dxa"/>
            </w:tcMar>
            <w:hideMark/>
          </w:tcPr>
          <w:p w14:paraId="20EA7666" w14:textId="77777777" w:rsidR="001554AA" w:rsidRPr="001554AA" w:rsidRDefault="001554AA" w:rsidP="001554AA">
            <w:r w:rsidRPr="001554AA">
              <w:lastRenderedPageBreak/>
              <w:t>5</w:t>
            </w:r>
          </w:p>
        </w:tc>
        <w:tc>
          <w:tcPr>
            <w:tcW w:w="0" w:type="auto"/>
            <w:tcBorders>
              <w:bottom w:val="single" w:sz="6" w:space="0" w:color="DCDFE5"/>
            </w:tcBorders>
            <w:tcMar>
              <w:top w:w="180" w:type="dxa"/>
              <w:left w:w="0" w:type="dxa"/>
              <w:bottom w:w="180" w:type="dxa"/>
              <w:right w:w="240" w:type="dxa"/>
            </w:tcMar>
            <w:hideMark/>
          </w:tcPr>
          <w:p w14:paraId="5DCCFCC5" w14:textId="77777777" w:rsidR="001554AA" w:rsidRPr="001554AA" w:rsidRDefault="001554AA" w:rsidP="001554AA">
            <w:r w:rsidRPr="001554AA">
              <w:t>Publication of the list of validly nominated candidates</w:t>
            </w:r>
          </w:p>
        </w:tc>
        <w:tc>
          <w:tcPr>
            <w:tcW w:w="0" w:type="auto"/>
            <w:tcBorders>
              <w:bottom w:val="single" w:sz="6" w:space="0" w:color="DCDFE5"/>
            </w:tcBorders>
            <w:tcMar>
              <w:top w:w="180" w:type="dxa"/>
              <w:left w:w="0" w:type="dxa"/>
              <w:bottom w:w="180" w:type="dxa"/>
              <w:right w:w="0" w:type="dxa"/>
            </w:tcMar>
            <w:hideMark/>
          </w:tcPr>
          <w:p w14:paraId="1C0A09FB" w14:textId="77777777" w:rsidR="001554AA" w:rsidRPr="001554AA" w:rsidRDefault="001554AA" w:rsidP="001554AA">
            <w:r w:rsidRPr="001554AA">
              <w:t>Immediately after the completion of scrutiny</w:t>
            </w:r>
          </w:p>
        </w:tc>
      </w:tr>
      <w:tr w:rsidR="001554AA" w:rsidRPr="001554AA" w14:paraId="6715E61D" w14:textId="77777777">
        <w:tc>
          <w:tcPr>
            <w:tcW w:w="0" w:type="auto"/>
            <w:tcBorders>
              <w:bottom w:val="single" w:sz="6" w:space="0" w:color="DCDFE5"/>
            </w:tcBorders>
            <w:tcMar>
              <w:top w:w="180" w:type="dxa"/>
              <w:left w:w="0" w:type="dxa"/>
              <w:bottom w:w="180" w:type="dxa"/>
              <w:right w:w="240" w:type="dxa"/>
            </w:tcMar>
            <w:hideMark/>
          </w:tcPr>
          <w:p w14:paraId="173AECEC" w14:textId="77777777" w:rsidR="001554AA" w:rsidRPr="001554AA" w:rsidRDefault="001554AA" w:rsidP="001554AA">
            <w:r w:rsidRPr="001554AA">
              <w:t>6</w:t>
            </w:r>
          </w:p>
        </w:tc>
        <w:tc>
          <w:tcPr>
            <w:tcW w:w="0" w:type="auto"/>
            <w:tcBorders>
              <w:bottom w:val="single" w:sz="6" w:space="0" w:color="DCDFE5"/>
            </w:tcBorders>
            <w:tcMar>
              <w:top w:w="180" w:type="dxa"/>
              <w:left w:w="0" w:type="dxa"/>
              <w:bottom w:w="180" w:type="dxa"/>
              <w:right w:w="240" w:type="dxa"/>
            </w:tcMar>
            <w:hideMark/>
          </w:tcPr>
          <w:p w14:paraId="4A9FE75C" w14:textId="77777777" w:rsidR="001554AA" w:rsidRPr="001554AA" w:rsidRDefault="001554AA" w:rsidP="001554AA">
            <w:r w:rsidRPr="001554AA">
              <w:t>Last date for withdrawal of candidature</w:t>
            </w:r>
          </w:p>
        </w:tc>
        <w:tc>
          <w:tcPr>
            <w:tcW w:w="0" w:type="auto"/>
            <w:tcBorders>
              <w:bottom w:val="single" w:sz="6" w:space="0" w:color="DCDFE5"/>
            </w:tcBorders>
            <w:tcMar>
              <w:top w:w="180" w:type="dxa"/>
              <w:left w:w="0" w:type="dxa"/>
              <w:bottom w:w="180" w:type="dxa"/>
              <w:right w:w="0" w:type="dxa"/>
            </w:tcMar>
            <w:hideMark/>
          </w:tcPr>
          <w:p w14:paraId="737B9527" w14:textId="77777777" w:rsidR="001554AA" w:rsidRPr="001554AA" w:rsidRDefault="001554AA" w:rsidP="001554AA">
            <w:r w:rsidRPr="001554AA">
              <w:t>Till January 02, 2026 (Friday) (11 am to 3 pm)</w:t>
            </w:r>
          </w:p>
        </w:tc>
      </w:tr>
      <w:tr w:rsidR="001554AA" w:rsidRPr="001554AA" w14:paraId="431A88D5" w14:textId="77777777">
        <w:tc>
          <w:tcPr>
            <w:tcW w:w="0" w:type="auto"/>
            <w:tcBorders>
              <w:bottom w:val="single" w:sz="6" w:space="0" w:color="DCDFE5"/>
            </w:tcBorders>
            <w:tcMar>
              <w:top w:w="180" w:type="dxa"/>
              <w:left w:w="0" w:type="dxa"/>
              <w:bottom w:w="180" w:type="dxa"/>
              <w:right w:w="240" w:type="dxa"/>
            </w:tcMar>
            <w:hideMark/>
          </w:tcPr>
          <w:p w14:paraId="4E29C492" w14:textId="77777777" w:rsidR="001554AA" w:rsidRPr="001554AA" w:rsidRDefault="001554AA" w:rsidP="001554AA">
            <w:r w:rsidRPr="001554AA">
              <w:t>7</w:t>
            </w:r>
          </w:p>
        </w:tc>
        <w:tc>
          <w:tcPr>
            <w:tcW w:w="0" w:type="auto"/>
            <w:tcBorders>
              <w:bottom w:val="single" w:sz="6" w:space="0" w:color="DCDFE5"/>
            </w:tcBorders>
            <w:tcMar>
              <w:top w:w="180" w:type="dxa"/>
              <w:left w:w="0" w:type="dxa"/>
              <w:bottom w:w="180" w:type="dxa"/>
              <w:right w:w="240" w:type="dxa"/>
            </w:tcMar>
            <w:hideMark/>
          </w:tcPr>
          <w:p w14:paraId="3366ED4E" w14:textId="77777777" w:rsidR="001554AA" w:rsidRPr="001554AA" w:rsidRDefault="001554AA" w:rsidP="001554AA">
            <w:r w:rsidRPr="001554AA">
              <w:t>Date of allotment of election symbols</w:t>
            </w:r>
          </w:p>
        </w:tc>
        <w:tc>
          <w:tcPr>
            <w:tcW w:w="0" w:type="auto"/>
            <w:tcBorders>
              <w:bottom w:val="single" w:sz="6" w:space="0" w:color="DCDFE5"/>
            </w:tcBorders>
            <w:tcMar>
              <w:top w:w="180" w:type="dxa"/>
              <w:left w:w="0" w:type="dxa"/>
              <w:bottom w:w="180" w:type="dxa"/>
              <w:right w:w="0" w:type="dxa"/>
            </w:tcMar>
            <w:hideMark/>
          </w:tcPr>
          <w:p w14:paraId="0EAAA221" w14:textId="77777777" w:rsidR="001554AA" w:rsidRPr="001554AA" w:rsidRDefault="001554AA" w:rsidP="001554AA">
            <w:r w:rsidRPr="001554AA">
              <w:t>January 03, 2026 (Saturday) (From 11.00 am onwards)</w:t>
            </w:r>
          </w:p>
        </w:tc>
      </w:tr>
      <w:tr w:rsidR="001554AA" w:rsidRPr="001554AA" w14:paraId="212E28B8" w14:textId="77777777">
        <w:tc>
          <w:tcPr>
            <w:tcW w:w="0" w:type="auto"/>
            <w:tcBorders>
              <w:bottom w:val="single" w:sz="6" w:space="0" w:color="DCDFE5"/>
            </w:tcBorders>
            <w:tcMar>
              <w:top w:w="180" w:type="dxa"/>
              <w:left w:w="0" w:type="dxa"/>
              <w:bottom w:w="180" w:type="dxa"/>
              <w:right w:w="240" w:type="dxa"/>
            </w:tcMar>
            <w:hideMark/>
          </w:tcPr>
          <w:p w14:paraId="6C0019BC" w14:textId="77777777" w:rsidR="001554AA" w:rsidRPr="001554AA" w:rsidRDefault="001554AA" w:rsidP="001554AA">
            <w:r w:rsidRPr="001554AA">
              <w:t>8</w:t>
            </w:r>
          </w:p>
        </w:tc>
        <w:tc>
          <w:tcPr>
            <w:tcW w:w="0" w:type="auto"/>
            <w:tcBorders>
              <w:bottom w:val="single" w:sz="6" w:space="0" w:color="DCDFE5"/>
            </w:tcBorders>
            <w:tcMar>
              <w:top w:w="180" w:type="dxa"/>
              <w:left w:w="0" w:type="dxa"/>
              <w:bottom w:w="180" w:type="dxa"/>
              <w:right w:w="240" w:type="dxa"/>
            </w:tcMar>
            <w:hideMark/>
          </w:tcPr>
          <w:p w14:paraId="5AE830A4" w14:textId="77777777" w:rsidR="001554AA" w:rsidRPr="001554AA" w:rsidRDefault="001554AA" w:rsidP="001554AA">
            <w:r w:rsidRPr="001554AA">
              <w:t>Publication of the list of finally contesting candidates</w:t>
            </w:r>
          </w:p>
        </w:tc>
        <w:tc>
          <w:tcPr>
            <w:tcW w:w="0" w:type="auto"/>
            <w:tcBorders>
              <w:bottom w:val="single" w:sz="6" w:space="0" w:color="DCDFE5"/>
            </w:tcBorders>
            <w:tcMar>
              <w:top w:w="180" w:type="dxa"/>
              <w:left w:w="0" w:type="dxa"/>
              <w:bottom w:w="180" w:type="dxa"/>
              <w:right w:w="0" w:type="dxa"/>
            </w:tcMar>
            <w:hideMark/>
          </w:tcPr>
          <w:p w14:paraId="189EDA6C" w14:textId="77777777" w:rsidR="001554AA" w:rsidRPr="001554AA" w:rsidRDefault="001554AA" w:rsidP="001554AA">
            <w:r w:rsidRPr="001554AA">
              <w:t>January 03, 2026 (Saturday)</w:t>
            </w:r>
          </w:p>
        </w:tc>
      </w:tr>
      <w:tr w:rsidR="001554AA" w:rsidRPr="001554AA" w14:paraId="2CC927CF" w14:textId="77777777">
        <w:tc>
          <w:tcPr>
            <w:tcW w:w="0" w:type="auto"/>
            <w:tcBorders>
              <w:bottom w:val="single" w:sz="6" w:space="0" w:color="DCDFE5"/>
            </w:tcBorders>
            <w:tcMar>
              <w:top w:w="180" w:type="dxa"/>
              <w:left w:w="0" w:type="dxa"/>
              <w:bottom w:w="180" w:type="dxa"/>
              <w:right w:w="240" w:type="dxa"/>
            </w:tcMar>
            <w:hideMark/>
          </w:tcPr>
          <w:p w14:paraId="02DCD943" w14:textId="77777777" w:rsidR="001554AA" w:rsidRPr="001554AA" w:rsidRDefault="001554AA" w:rsidP="001554AA">
            <w:r w:rsidRPr="001554AA">
              <w:t>9</w:t>
            </w:r>
          </w:p>
        </w:tc>
        <w:tc>
          <w:tcPr>
            <w:tcW w:w="0" w:type="auto"/>
            <w:tcBorders>
              <w:bottom w:val="single" w:sz="6" w:space="0" w:color="DCDFE5"/>
            </w:tcBorders>
            <w:tcMar>
              <w:top w:w="180" w:type="dxa"/>
              <w:left w:w="0" w:type="dxa"/>
              <w:bottom w:w="180" w:type="dxa"/>
              <w:right w:w="240" w:type="dxa"/>
            </w:tcMar>
            <w:hideMark/>
          </w:tcPr>
          <w:p w14:paraId="6D879E94" w14:textId="77777777" w:rsidR="001554AA" w:rsidRPr="001554AA" w:rsidRDefault="001554AA" w:rsidP="001554AA">
            <w:r w:rsidRPr="001554AA">
              <w:t>Date of polling, if necessary</w:t>
            </w:r>
          </w:p>
        </w:tc>
        <w:tc>
          <w:tcPr>
            <w:tcW w:w="0" w:type="auto"/>
            <w:tcBorders>
              <w:bottom w:val="single" w:sz="6" w:space="0" w:color="DCDFE5"/>
            </w:tcBorders>
            <w:tcMar>
              <w:top w:w="180" w:type="dxa"/>
              <w:left w:w="0" w:type="dxa"/>
              <w:bottom w:w="180" w:type="dxa"/>
              <w:right w:w="0" w:type="dxa"/>
            </w:tcMar>
            <w:hideMark/>
          </w:tcPr>
          <w:p w14:paraId="06DB794D" w14:textId="77777777" w:rsidR="001554AA" w:rsidRPr="001554AA" w:rsidRDefault="001554AA" w:rsidP="001554AA">
            <w:r w:rsidRPr="001554AA">
              <w:t>January 15, 2026 (Thursday) (7.30 am to 5.30 pm)</w:t>
            </w:r>
          </w:p>
        </w:tc>
      </w:tr>
      <w:tr w:rsidR="001554AA" w:rsidRPr="001554AA" w14:paraId="468B4D30" w14:textId="77777777">
        <w:tc>
          <w:tcPr>
            <w:tcW w:w="0" w:type="auto"/>
            <w:tcBorders>
              <w:bottom w:val="single" w:sz="6" w:space="0" w:color="DCDFE5"/>
            </w:tcBorders>
            <w:tcMar>
              <w:top w:w="180" w:type="dxa"/>
              <w:left w:w="0" w:type="dxa"/>
              <w:bottom w:w="180" w:type="dxa"/>
              <w:right w:w="240" w:type="dxa"/>
            </w:tcMar>
            <w:hideMark/>
          </w:tcPr>
          <w:p w14:paraId="3C0909D0" w14:textId="77777777" w:rsidR="001554AA" w:rsidRPr="001554AA" w:rsidRDefault="001554AA" w:rsidP="001554AA">
            <w:r w:rsidRPr="001554AA">
              <w:t>10</w:t>
            </w:r>
          </w:p>
        </w:tc>
        <w:tc>
          <w:tcPr>
            <w:tcW w:w="0" w:type="auto"/>
            <w:tcBorders>
              <w:bottom w:val="single" w:sz="6" w:space="0" w:color="DCDFE5"/>
            </w:tcBorders>
            <w:tcMar>
              <w:top w:w="180" w:type="dxa"/>
              <w:left w:w="0" w:type="dxa"/>
              <w:bottom w:w="180" w:type="dxa"/>
              <w:right w:w="240" w:type="dxa"/>
            </w:tcMar>
            <w:hideMark/>
          </w:tcPr>
          <w:p w14:paraId="41CA53B1" w14:textId="77777777" w:rsidR="001554AA" w:rsidRPr="001554AA" w:rsidRDefault="001554AA" w:rsidP="001554AA">
            <w:r w:rsidRPr="001554AA">
              <w:t>Date of counting of votes and declaration of results</w:t>
            </w:r>
          </w:p>
        </w:tc>
        <w:tc>
          <w:tcPr>
            <w:tcW w:w="0" w:type="auto"/>
            <w:tcBorders>
              <w:bottom w:val="single" w:sz="6" w:space="0" w:color="DCDFE5"/>
            </w:tcBorders>
            <w:tcMar>
              <w:top w:w="180" w:type="dxa"/>
              <w:left w:w="0" w:type="dxa"/>
              <w:bottom w:w="180" w:type="dxa"/>
              <w:right w:w="0" w:type="dxa"/>
            </w:tcMar>
            <w:hideMark/>
          </w:tcPr>
          <w:p w14:paraId="09F9930F" w14:textId="77777777" w:rsidR="001554AA" w:rsidRPr="001554AA" w:rsidRDefault="001554AA" w:rsidP="001554AA">
            <w:r w:rsidRPr="001554AA">
              <w:t>January 16, 2026 (Friday) (From 10.00 am onwards)</w:t>
            </w:r>
          </w:p>
        </w:tc>
      </w:tr>
      <w:tr w:rsidR="001554AA" w:rsidRPr="001554AA" w14:paraId="4E980F75" w14:textId="77777777">
        <w:tc>
          <w:tcPr>
            <w:tcW w:w="0" w:type="auto"/>
            <w:tcBorders>
              <w:bottom w:val="nil"/>
            </w:tcBorders>
            <w:tcMar>
              <w:top w:w="180" w:type="dxa"/>
              <w:left w:w="0" w:type="dxa"/>
              <w:bottom w:w="180" w:type="dxa"/>
              <w:right w:w="240" w:type="dxa"/>
            </w:tcMar>
            <w:hideMark/>
          </w:tcPr>
          <w:p w14:paraId="691D00C1" w14:textId="77777777" w:rsidR="001554AA" w:rsidRPr="001554AA" w:rsidRDefault="001554AA" w:rsidP="001554AA">
            <w:r w:rsidRPr="001554AA">
              <w:t>11</w:t>
            </w:r>
          </w:p>
        </w:tc>
        <w:tc>
          <w:tcPr>
            <w:tcW w:w="0" w:type="auto"/>
            <w:tcBorders>
              <w:bottom w:val="nil"/>
            </w:tcBorders>
            <w:tcMar>
              <w:top w:w="180" w:type="dxa"/>
              <w:left w:w="0" w:type="dxa"/>
              <w:bottom w:w="180" w:type="dxa"/>
              <w:right w:w="240" w:type="dxa"/>
            </w:tcMar>
            <w:hideMark/>
          </w:tcPr>
          <w:p w14:paraId="18B2CF8C" w14:textId="77777777" w:rsidR="001554AA" w:rsidRPr="001554AA" w:rsidRDefault="001554AA" w:rsidP="001554AA">
            <w:r w:rsidRPr="001554AA">
              <w:t>Publication of results in the Government Gazette</w:t>
            </w:r>
          </w:p>
        </w:tc>
        <w:tc>
          <w:tcPr>
            <w:tcW w:w="0" w:type="auto"/>
            <w:tcBorders>
              <w:bottom w:val="nil"/>
            </w:tcBorders>
            <w:tcMar>
              <w:top w:w="180" w:type="dxa"/>
              <w:left w:w="0" w:type="dxa"/>
              <w:bottom w:w="180" w:type="dxa"/>
              <w:right w:w="0" w:type="dxa"/>
            </w:tcMar>
            <w:hideMark/>
          </w:tcPr>
          <w:p w14:paraId="1ED0E2C3" w14:textId="77777777" w:rsidR="001554AA" w:rsidRPr="001554AA" w:rsidRDefault="001554AA" w:rsidP="001554AA">
            <w:r w:rsidRPr="001554AA">
              <w:t>Till January 19, 2026 (Monday)</w:t>
            </w:r>
          </w:p>
        </w:tc>
      </w:tr>
    </w:tbl>
    <w:p w14:paraId="3A95D352" w14:textId="77777777" w:rsidR="001554AA" w:rsidRPr="001554AA" w:rsidRDefault="001554AA" w:rsidP="001554AA">
      <w:r w:rsidRPr="001554AA">
        <w:t>By order of the Hon'ble State Election Commissioner,</w:t>
      </w:r>
      <w:r w:rsidRPr="001554AA">
        <w:br/>
        <w:t>(Suresh Kakani)</w:t>
      </w:r>
      <w:r w:rsidRPr="001554AA">
        <w:br/>
        <w:t>15.12.2025</w:t>
      </w:r>
      <w:r w:rsidRPr="001554AA">
        <w:br/>
        <w:t>Secretary,</w:t>
      </w:r>
      <w:r w:rsidRPr="001554AA">
        <w:br/>
        <w:t>State Election Commission, Maharashtra</w:t>
      </w:r>
      <w:r w:rsidRPr="001554AA">
        <w:br/>
        <w:t>6/7</w:t>
      </w:r>
    </w:p>
    <w:p w14:paraId="20D8C622" w14:textId="77777777" w:rsidR="001554AA" w:rsidRPr="001554AA" w:rsidRDefault="001554AA" w:rsidP="001554AA">
      <w:r w:rsidRPr="001554AA">
        <w:pict w14:anchorId="72B438E2">
          <v:rect id="_x0000_i1066" style="width:0;height:.75pt" o:hralign="center" o:hrstd="t" o:hr="t" fillcolor="#a0a0a0" stroked="f"/>
        </w:pict>
      </w:r>
    </w:p>
    <w:p w14:paraId="3735DBEC" w14:textId="77777777" w:rsidR="001554AA" w:rsidRPr="001554AA" w:rsidRDefault="001554AA" w:rsidP="001554AA">
      <w:pPr>
        <w:rPr>
          <w:b/>
          <w:bCs/>
        </w:rPr>
      </w:pPr>
      <w:r w:rsidRPr="001554AA">
        <w:rPr>
          <w:b/>
          <w:bCs/>
        </w:rPr>
        <w:t>Page 7</w:t>
      </w:r>
    </w:p>
    <w:p w14:paraId="21872C95" w14:textId="77777777" w:rsidR="001554AA" w:rsidRPr="001554AA" w:rsidRDefault="001554AA" w:rsidP="001554AA">
      <w:r w:rsidRPr="001554AA">
        <w:t>Schedule - 3</w:t>
      </w:r>
      <w:r w:rsidRPr="001554AA">
        <w:br/>
        <w:t>Brihanmumbai Municipal Corporation General Election Program - 2025-26</w:t>
      </w:r>
      <w:r w:rsidRPr="001554AA">
        <w:br/>
        <w:t>(Annexed with the letter of the State Election Commission No. SEC/MC-2025/Pro.No. 80/Ka.5, dated 15/12/2025)</w:t>
      </w:r>
    </w:p>
    <w:tbl>
      <w:tblPr>
        <w:tblW w:w="9780" w:type="dxa"/>
        <w:tblCellMar>
          <w:top w:w="15" w:type="dxa"/>
          <w:left w:w="15" w:type="dxa"/>
          <w:bottom w:w="15" w:type="dxa"/>
          <w:right w:w="15" w:type="dxa"/>
        </w:tblCellMar>
        <w:tblLook w:val="04A0" w:firstRow="1" w:lastRow="0" w:firstColumn="1" w:lastColumn="0" w:noHBand="0" w:noVBand="1"/>
      </w:tblPr>
      <w:tblGrid>
        <w:gridCol w:w="645"/>
        <w:gridCol w:w="4060"/>
        <w:gridCol w:w="5075"/>
      </w:tblGrid>
      <w:tr w:rsidR="001554AA" w:rsidRPr="001554AA" w14:paraId="7413F439" w14:textId="77777777">
        <w:tc>
          <w:tcPr>
            <w:tcW w:w="0" w:type="auto"/>
            <w:tcBorders>
              <w:bottom w:val="single" w:sz="6" w:space="0" w:color="DCDFE5"/>
            </w:tcBorders>
            <w:tcMar>
              <w:top w:w="120" w:type="dxa"/>
              <w:left w:w="0" w:type="dxa"/>
              <w:bottom w:w="120" w:type="dxa"/>
              <w:right w:w="240" w:type="dxa"/>
            </w:tcMar>
            <w:hideMark/>
          </w:tcPr>
          <w:p w14:paraId="59C60900" w14:textId="77777777" w:rsidR="001554AA" w:rsidRPr="001554AA" w:rsidRDefault="001554AA" w:rsidP="001554AA">
            <w:pPr>
              <w:rPr>
                <w:b/>
                <w:bCs/>
              </w:rPr>
            </w:pPr>
            <w:r w:rsidRPr="001554AA">
              <w:rPr>
                <w:b/>
                <w:bCs/>
              </w:rPr>
              <w:t>Sr. No.</w:t>
            </w:r>
          </w:p>
        </w:tc>
        <w:tc>
          <w:tcPr>
            <w:tcW w:w="0" w:type="auto"/>
            <w:tcBorders>
              <w:bottom w:val="single" w:sz="6" w:space="0" w:color="DCDFE5"/>
            </w:tcBorders>
            <w:tcMar>
              <w:top w:w="120" w:type="dxa"/>
              <w:left w:w="0" w:type="dxa"/>
              <w:bottom w:w="120" w:type="dxa"/>
              <w:right w:w="240" w:type="dxa"/>
            </w:tcMar>
            <w:hideMark/>
          </w:tcPr>
          <w:p w14:paraId="1D5419AC" w14:textId="77777777" w:rsidR="001554AA" w:rsidRPr="001554AA" w:rsidRDefault="001554AA" w:rsidP="001554AA">
            <w:pPr>
              <w:rPr>
                <w:b/>
                <w:bCs/>
              </w:rPr>
            </w:pPr>
            <w:r w:rsidRPr="001554AA">
              <w:rPr>
                <w:b/>
                <w:bCs/>
              </w:rPr>
              <w:t>Election Stage</w:t>
            </w:r>
          </w:p>
        </w:tc>
        <w:tc>
          <w:tcPr>
            <w:tcW w:w="0" w:type="auto"/>
            <w:tcBorders>
              <w:bottom w:val="single" w:sz="6" w:space="0" w:color="DCDFE5"/>
            </w:tcBorders>
            <w:tcMar>
              <w:top w:w="120" w:type="dxa"/>
              <w:left w:w="0" w:type="dxa"/>
              <w:bottom w:w="120" w:type="dxa"/>
              <w:right w:w="0" w:type="dxa"/>
            </w:tcMar>
            <w:hideMark/>
          </w:tcPr>
          <w:p w14:paraId="3E6998B4" w14:textId="77777777" w:rsidR="001554AA" w:rsidRPr="001554AA" w:rsidRDefault="001554AA" w:rsidP="001554AA">
            <w:pPr>
              <w:rPr>
                <w:b/>
                <w:bCs/>
              </w:rPr>
            </w:pPr>
            <w:r w:rsidRPr="001554AA">
              <w:rPr>
                <w:b/>
                <w:bCs/>
              </w:rPr>
              <w:t>Date to start or complete the stage</w:t>
            </w:r>
          </w:p>
        </w:tc>
      </w:tr>
      <w:tr w:rsidR="001554AA" w:rsidRPr="001554AA" w14:paraId="7D7A5A79" w14:textId="77777777">
        <w:tc>
          <w:tcPr>
            <w:tcW w:w="0" w:type="auto"/>
            <w:tcBorders>
              <w:bottom w:val="single" w:sz="6" w:space="0" w:color="DCDFE5"/>
            </w:tcBorders>
            <w:tcMar>
              <w:top w:w="180" w:type="dxa"/>
              <w:left w:w="0" w:type="dxa"/>
              <w:bottom w:w="180" w:type="dxa"/>
              <w:right w:w="240" w:type="dxa"/>
            </w:tcMar>
            <w:hideMark/>
          </w:tcPr>
          <w:p w14:paraId="3C8D2FCF" w14:textId="77777777" w:rsidR="001554AA" w:rsidRPr="001554AA" w:rsidRDefault="001554AA" w:rsidP="001554AA">
            <w:pPr>
              <w:rPr>
                <w:b/>
                <w:bCs/>
              </w:rPr>
            </w:pPr>
          </w:p>
        </w:tc>
        <w:tc>
          <w:tcPr>
            <w:tcW w:w="0" w:type="auto"/>
            <w:tcBorders>
              <w:bottom w:val="single" w:sz="6" w:space="0" w:color="DCDFE5"/>
            </w:tcBorders>
            <w:tcMar>
              <w:top w:w="180" w:type="dxa"/>
              <w:left w:w="0" w:type="dxa"/>
              <w:bottom w:w="180" w:type="dxa"/>
              <w:right w:w="240" w:type="dxa"/>
            </w:tcMar>
            <w:hideMark/>
          </w:tcPr>
          <w:p w14:paraId="0F6FF0D8" w14:textId="77777777" w:rsidR="001554AA" w:rsidRPr="001554AA" w:rsidRDefault="001554AA" w:rsidP="001554AA">
            <w:r w:rsidRPr="001554AA">
              <w:t>Date of consideration of voter list</w:t>
            </w:r>
          </w:p>
        </w:tc>
        <w:tc>
          <w:tcPr>
            <w:tcW w:w="0" w:type="auto"/>
            <w:tcBorders>
              <w:bottom w:val="single" w:sz="6" w:space="0" w:color="DCDFE5"/>
            </w:tcBorders>
            <w:tcMar>
              <w:top w:w="180" w:type="dxa"/>
              <w:left w:w="0" w:type="dxa"/>
              <w:bottom w:w="180" w:type="dxa"/>
              <w:right w:w="0" w:type="dxa"/>
            </w:tcMar>
            <w:hideMark/>
          </w:tcPr>
          <w:p w14:paraId="54773D5F" w14:textId="77777777" w:rsidR="001554AA" w:rsidRPr="001554AA" w:rsidRDefault="001554AA" w:rsidP="001554AA">
            <w:r w:rsidRPr="001554AA">
              <w:t>July 01, 2025 (Tuesday)</w:t>
            </w:r>
          </w:p>
        </w:tc>
      </w:tr>
      <w:tr w:rsidR="001554AA" w:rsidRPr="001554AA" w14:paraId="284FC8C1" w14:textId="77777777">
        <w:tc>
          <w:tcPr>
            <w:tcW w:w="0" w:type="auto"/>
            <w:tcBorders>
              <w:bottom w:val="single" w:sz="6" w:space="0" w:color="DCDFE5"/>
            </w:tcBorders>
            <w:tcMar>
              <w:top w:w="180" w:type="dxa"/>
              <w:left w:w="0" w:type="dxa"/>
              <w:bottom w:w="180" w:type="dxa"/>
              <w:right w:w="240" w:type="dxa"/>
            </w:tcMar>
            <w:hideMark/>
          </w:tcPr>
          <w:p w14:paraId="59EDC28D" w14:textId="77777777" w:rsidR="001554AA" w:rsidRPr="001554AA" w:rsidRDefault="001554AA" w:rsidP="001554AA">
            <w:r w:rsidRPr="001554AA">
              <w:t>1</w:t>
            </w:r>
          </w:p>
        </w:tc>
        <w:tc>
          <w:tcPr>
            <w:tcW w:w="0" w:type="auto"/>
            <w:tcBorders>
              <w:bottom w:val="single" w:sz="6" w:space="0" w:color="DCDFE5"/>
            </w:tcBorders>
            <w:tcMar>
              <w:top w:w="180" w:type="dxa"/>
              <w:left w:w="0" w:type="dxa"/>
              <w:bottom w:w="180" w:type="dxa"/>
              <w:right w:w="240" w:type="dxa"/>
            </w:tcMar>
            <w:hideMark/>
          </w:tcPr>
          <w:p w14:paraId="114D78F6" w14:textId="77777777" w:rsidR="001554AA" w:rsidRPr="001554AA" w:rsidRDefault="001554AA" w:rsidP="001554AA">
            <w:r w:rsidRPr="001554AA">
              <w:t>Date of publication of election program notice by the Commissioner, Municipal Corporation in the Government Gazette and at least two local newspapers</w:t>
            </w:r>
          </w:p>
        </w:tc>
        <w:tc>
          <w:tcPr>
            <w:tcW w:w="0" w:type="auto"/>
            <w:tcBorders>
              <w:bottom w:val="single" w:sz="6" w:space="0" w:color="DCDFE5"/>
            </w:tcBorders>
            <w:tcMar>
              <w:top w:w="180" w:type="dxa"/>
              <w:left w:w="0" w:type="dxa"/>
              <w:bottom w:w="180" w:type="dxa"/>
              <w:right w:w="0" w:type="dxa"/>
            </w:tcMar>
            <w:hideMark/>
          </w:tcPr>
          <w:p w14:paraId="642631C2" w14:textId="77777777" w:rsidR="001554AA" w:rsidRPr="001554AA" w:rsidRDefault="001554AA" w:rsidP="001554AA">
            <w:r w:rsidRPr="001554AA">
              <w:t>December 16, 2025 (Tuesday)</w:t>
            </w:r>
          </w:p>
        </w:tc>
      </w:tr>
      <w:tr w:rsidR="001554AA" w:rsidRPr="001554AA" w14:paraId="5D077EFD" w14:textId="77777777">
        <w:tc>
          <w:tcPr>
            <w:tcW w:w="0" w:type="auto"/>
            <w:tcBorders>
              <w:bottom w:val="single" w:sz="6" w:space="0" w:color="DCDFE5"/>
            </w:tcBorders>
            <w:tcMar>
              <w:top w:w="180" w:type="dxa"/>
              <w:left w:w="0" w:type="dxa"/>
              <w:bottom w:w="180" w:type="dxa"/>
              <w:right w:w="240" w:type="dxa"/>
            </w:tcMar>
            <w:hideMark/>
          </w:tcPr>
          <w:p w14:paraId="17D54F76" w14:textId="77777777" w:rsidR="001554AA" w:rsidRPr="001554AA" w:rsidRDefault="001554AA" w:rsidP="001554AA">
            <w:r w:rsidRPr="001554AA">
              <w:t>2</w:t>
            </w:r>
          </w:p>
        </w:tc>
        <w:tc>
          <w:tcPr>
            <w:tcW w:w="0" w:type="auto"/>
            <w:tcBorders>
              <w:bottom w:val="single" w:sz="6" w:space="0" w:color="DCDFE5"/>
            </w:tcBorders>
            <w:tcMar>
              <w:top w:w="180" w:type="dxa"/>
              <w:left w:w="0" w:type="dxa"/>
              <w:bottom w:w="180" w:type="dxa"/>
              <w:right w:w="240" w:type="dxa"/>
            </w:tcMar>
            <w:hideMark/>
          </w:tcPr>
          <w:p w14:paraId="6D560FF2" w14:textId="77777777" w:rsidR="001554AA" w:rsidRPr="001554AA" w:rsidRDefault="001554AA" w:rsidP="001554AA">
            <w:r w:rsidRPr="001554AA">
              <w:t>Period for issuing nomination papers</w:t>
            </w:r>
          </w:p>
        </w:tc>
        <w:tc>
          <w:tcPr>
            <w:tcW w:w="0" w:type="auto"/>
            <w:tcBorders>
              <w:bottom w:val="single" w:sz="6" w:space="0" w:color="DCDFE5"/>
            </w:tcBorders>
            <w:tcMar>
              <w:top w:w="180" w:type="dxa"/>
              <w:left w:w="0" w:type="dxa"/>
              <w:bottom w:w="180" w:type="dxa"/>
              <w:right w:w="0" w:type="dxa"/>
            </w:tcMar>
            <w:hideMark/>
          </w:tcPr>
          <w:p w14:paraId="19AEABF4" w14:textId="77777777" w:rsidR="001554AA" w:rsidRPr="001554AA" w:rsidRDefault="001554AA" w:rsidP="001554AA">
            <w:r w:rsidRPr="001554AA">
              <w:t>December 23, 2025 (Tuesday) to December 29, 2025 (Monday) (During office hours) December 30, 2025 (Tuesday) (Till 4.00 pm) (Nomination papers will not be issued on Thursday, December 25, 2025 and Sunday, December 28, 2025)</w:t>
            </w:r>
          </w:p>
        </w:tc>
      </w:tr>
      <w:tr w:rsidR="001554AA" w:rsidRPr="001554AA" w14:paraId="70B64174" w14:textId="77777777">
        <w:tc>
          <w:tcPr>
            <w:tcW w:w="0" w:type="auto"/>
            <w:tcBorders>
              <w:bottom w:val="single" w:sz="6" w:space="0" w:color="DCDFE5"/>
            </w:tcBorders>
            <w:tcMar>
              <w:top w:w="180" w:type="dxa"/>
              <w:left w:w="0" w:type="dxa"/>
              <w:bottom w:w="180" w:type="dxa"/>
              <w:right w:w="240" w:type="dxa"/>
            </w:tcMar>
            <w:hideMark/>
          </w:tcPr>
          <w:p w14:paraId="039F9777" w14:textId="77777777" w:rsidR="001554AA" w:rsidRPr="001554AA" w:rsidRDefault="001554AA" w:rsidP="001554AA">
            <w:r w:rsidRPr="001554AA">
              <w:t>3</w:t>
            </w:r>
          </w:p>
        </w:tc>
        <w:tc>
          <w:tcPr>
            <w:tcW w:w="0" w:type="auto"/>
            <w:tcBorders>
              <w:bottom w:val="single" w:sz="6" w:space="0" w:color="DCDFE5"/>
            </w:tcBorders>
            <w:tcMar>
              <w:top w:w="180" w:type="dxa"/>
              <w:left w:w="0" w:type="dxa"/>
              <w:bottom w:w="180" w:type="dxa"/>
              <w:right w:w="240" w:type="dxa"/>
            </w:tcMar>
            <w:hideMark/>
          </w:tcPr>
          <w:p w14:paraId="1C8264C2" w14:textId="77777777" w:rsidR="001554AA" w:rsidRPr="001554AA" w:rsidRDefault="001554AA" w:rsidP="001554AA">
            <w:r w:rsidRPr="001554AA">
              <w:t>Period for accepting the above nomination papers</w:t>
            </w:r>
          </w:p>
        </w:tc>
        <w:tc>
          <w:tcPr>
            <w:tcW w:w="0" w:type="auto"/>
            <w:tcBorders>
              <w:bottom w:val="single" w:sz="6" w:space="0" w:color="DCDFE5"/>
            </w:tcBorders>
            <w:tcMar>
              <w:top w:w="180" w:type="dxa"/>
              <w:left w:w="0" w:type="dxa"/>
              <w:bottom w:w="180" w:type="dxa"/>
              <w:right w:w="0" w:type="dxa"/>
            </w:tcMar>
            <w:hideMark/>
          </w:tcPr>
          <w:p w14:paraId="5160269D" w14:textId="77777777" w:rsidR="001554AA" w:rsidRPr="001554AA" w:rsidRDefault="001554AA" w:rsidP="001554AA">
            <w:r w:rsidRPr="001554AA">
              <w:t>December 23, 2025 (Tuesday) to December 30, 2025 (Tuesday) (Every day from 11 am to 5 pm) (Nomination papers will not be accepted on Thursday, December 25, 2025 and Sunday, December 28, 2025)</w:t>
            </w:r>
          </w:p>
        </w:tc>
      </w:tr>
      <w:tr w:rsidR="001554AA" w:rsidRPr="001554AA" w14:paraId="064A2ADF" w14:textId="77777777">
        <w:tc>
          <w:tcPr>
            <w:tcW w:w="0" w:type="auto"/>
            <w:tcBorders>
              <w:bottom w:val="single" w:sz="6" w:space="0" w:color="DCDFE5"/>
            </w:tcBorders>
            <w:tcMar>
              <w:top w:w="180" w:type="dxa"/>
              <w:left w:w="0" w:type="dxa"/>
              <w:bottom w:w="180" w:type="dxa"/>
              <w:right w:w="240" w:type="dxa"/>
            </w:tcMar>
            <w:hideMark/>
          </w:tcPr>
          <w:p w14:paraId="1AF9F8FA" w14:textId="77777777" w:rsidR="001554AA" w:rsidRPr="001554AA" w:rsidRDefault="001554AA" w:rsidP="001554AA">
            <w:r w:rsidRPr="001554AA">
              <w:t>4</w:t>
            </w:r>
          </w:p>
        </w:tc>
        <w:tc>
          <w:tcPr>
            <w:tcW w:w="0" w:type="auto"/>
            <w:tcBorders>
              <w:bottom w:val="single" w:sz="6" w:space="0" w:color="DCDFE5"/>
            </w:tcBorders>
            <w:tcMar>
              <w:top w:w="180" w:type="dxa"/>
              <w:left w:w="0" w:type="dxa"/>
              <w:bottom w:w="180" w:type="dxa"/>
              <w:right w:w="240" w:type="dxa"/>
            </w:tcMar>
            <w:hideMark/>
          </w:tcPr>
          <w:p w14:paraId="02D14FCA" w14:textId="77777777" w:rsidR="001554AA" w:rsidRPr="001554AA" w:rsidRDefault="001554AA" w:rsidP="001554AA">
            <w:r w:rsidRPr="001554AA">
              <w:t>Scrutiny of nomination papers</w:t>
            </w:r>
          </w:p>
        </w:tc>
        <w:tc>
          <w:tcPr>
            <w:tcW w:w="0" w:type="auto"/>
            <w:tcBorders>
              <w:bottom w:val="single" w:sz="6" w:space="0" w:color="DCDFE5"/>
            </w:tcBorders>
            <w:tcMar>
              <w:top w:w="180" w:type="dxa"/>
              <w:left w:w="0" w:type="dxa"/>
              <w:bottom w:w="180" w:type="dxa"/>
              <w:right w:w="0" w:type="dxa"/>
            </w:tcMar>
            <w:hideMark/>
          </w:tcPr>
          <w:p w14:paraId="32EE9801" w14:textId="77777777" w:rsidR="001554AA" w:rsidRPr="001554AA" w:rsidRDefault="001554AA" w:rsidP="001554AA">
            <w:r w:rsidRPr="001554AA">
              <w:t>December 31, 2025 (Wednesday) (From 11.00 am onwards)</w:t>
            </w:r>
          </w:p>
        </w:tc>
      </w:tr>
      <w:tr w:rsidR="001554AA" w:rsidRPr="001554AA" w14:paraId="78B78BB7" w14:textId="77777777">
        <w:tc>
          <w:tcPr>
            <w:tcW w:w="0" w:type="auto"/>
            <w:tcBorders>
              <w:bottom w:val="single" w:sz="6" w:space="0" w:color="DCDFE5"/>
            </w:tcBorders>
            <w:tcMar>
              <w:top w:w="180" w:type="dxa"/>
              <w:left w:w="0" w:type="dxa"/>
              <w:bottom w:w="180" w:type="dxa"/>
              <w:right w:w="240" w:type="dxa"/>
            </w:tcMar>
            <w:hideMark/>
          </w:tcPr>
          <w:p w14:paraId="665B6295" w14:textId="77777777" w:rsidR="001554AA" w:rsidRPr="001554AA" w:rsidRDefault="001554AA" w:rsidP="001554AA">
            <w:r w:rsidRPr="001554AA">
              <w:t>5</w:t>
            </w:r>
          </w:p>
        </w:tc>
        <w:tc>
          <w:tcPr>
            <w:tcW w:w="0" w:type="auto"/>
            <w:tcBorders>
              <w:bottom w:val="single" w:sz="6" w:space="0" w:color="DCDFE5"/>
            </w:tcBorders>
            <w:tcMar>
              <w:top w:w="180" w:type="dxa"/>
              <w:left w:w="0" w:type="dxa"/>
              <w:bottom w:w="180" w:type="dxa"/>
              <w:right w:w="240" w:type="dxa"/>
            </w:tcMar>
            <w:hideMark/>
          </w:tcPr>
          <w:p w14:paraId="5AE1E976" w14:textId="77777777" w:rsidR="001554AA" w:rsidRPr="001554AA" w:rsidRDefault="001554AA" w:rsidP="001554AA">
            <w:r w:rsidRPr="001554AA">
              <w:t>Publication of the list of validly nominated candidates</w:t>
            </w:r>
          </w:p>
        </w:tc>
        <w:tc>
          <w:tcPr>
            <w:tcW w:w="0" w:type="auto"/>
            <w:tcBorders>
              <w:bottom w:val="single" w:sz="6" w:space="0" w:color="DCDFE5"/>
            </w:tcBorders>
            <w:tcMar>
              <w:top w:w="180" w:type="dxa"/>
              <w:left w:w="0" w:type="dxa"/>
              <w:bottom w:w="180" w:type="dxa"/>
              <w:right w:w="0" w:type="dxa"/>
            </w:tcMar>
            <w:hideMark/>
          </w:tcPr>
          <w:p w14:paraId="27C62CF5" w14:textId="77777777" w:rsidR="001554AA" w:rsidRPr="001554AA" w:rsidRDefault="001554AA" w:rsidP="001554AA">
            <w:r w:rsidRPr="001554AA">
              <w:t>Immediately after the completion of scrutiny</w:t>
            </w:r>
          </w:p>
        </w:tc>
      </w:tr>
      <w:tr w:rsidR="001554AA" w:rsidRPr="001554AA" w14:paraId="59B2FE8C" w14:textId="77777777">
        <w:tc>
          <w:tcPr>
            <w:tcW w:w="0" w:type="auto"/>
            <w:tcBorders>
              <w:bottom w:val="single" w:sz="6" w:space="0" w:color="DCDFE5"/>
            </w:tcBorders>
            <w:tcMar>
              <w:top w:w="180" w:type="dxa"/>
              <w:left w:w="0" w:type="dxa"/>
              <w:bottom w:w="180" w:type="dxa"/>
              <w:right w:w="240" w:type="dxa"/>
            </w:tcMar>
            <w:hideMark/>
          </w:tcPr>
          <w:p w14:paraId="3477EE15" w14:textId="77777777" w:rsidR="001554AA" w:rsidRPr="001554AA" w:rsidRDefault="001554AA" w:rsidP="001554AA">
            <w:r w:rsidRPr="001554AA">
              <w:t>6</w:t>
            </w:r>
          </w:p>
        </w:tc>
        <w:tc>
          <w:tcPr>
            <w:tcW w:w="0" w:type="auto"/>
            <w:tcBorders>
              <w:bottom w:val="single" w:sz="6" w:space="0" w:color="DCDFE5"/>
            </w:tcBorders>
            <w:tcMar>
              <w:top w:w="180" w:type="dxa"/>
              <w:left w:w="0" w:type="dxa"/>
              <w:bottom w:w="180" w:type="dxa"/>
              <w:right w:w="240" w:type="dxa"/>
            </w:tcMar>
            <w:hideMark/>
          </w:tcPr>
          <w:p w14:paraId="77F5662E" w14:textId="77777777" w:rsidR="001554AA" w:rsidRPr="001554AA" w:rsidRDefault="001554AA" w:rsidP="001554AA">
            <w:r w:rsidRPr="001554AA">
              <w:t>Last date for withdrawal of candidature</w:t>
            </w:r>
          </w:p>
        </w:tc>
        <w:tc>
          <w:tcPr>
            <w:tcW w:w="0" w:type="auto"/>
            <w:tcBorders>
              <w:bottom w:val="single" w:sz="6" w:space="0" w:color="DCDFE5"/>
            </w:tcBorders>
            <w:tcMar>
              <w:top w:w="180" w:type="dxa"/>
              <w:left w:w="0" w:type="dxa"/>
              <w:bottom w:w="180" w:type="dxa"/>
              <w:right w:w="0" w:type="dxa"/>
            </w:tcMar>
            <w:hideMark/>
          </w:tcPr>
          <w:p w14:paraId="1C5DE8A7" w14:textId="77777777" w:rsidR="001554AA" w:rsidRPr="001554AA" w:rsidRDefault="001554AA" w:rsidP="001554AA">
            <w:r w:rsidRPr="001554AA">
              <w:t>Till January 02, 2026 (Friday) (11 am to 3 pm)</w:t>
            </w:r>
          </w:p>
        </w:tc>
      </w:tr>
      <w:tr w:rsidR="001554AA" w:rsidRPr="001554AA" w14:paraId="724D9031" w14:textId="77777777">
        <w:tc>
          <w:tcPr>
            <w:tcW w:w="0" w:type="auto"/>
            <w:tcBorders>
              <w:bottom w:val="single" w:sz="6" w:space="0" w:color="DCDFE5"/>
            </w:tcBorders>
            <w:tcMar>
              <w:top w:w="180" w:type="dxa"/>
              <w:left w:w="0" w:type="dxa"/>
              <w:bottom w:w="180" w:type="dxa"/>
              <w:right w:w="240" w:type="dxa"/>
            </w:tcMar>
            <w:hideMark/>
          </w:tcPr>
          <w:p w14:paraId="42DC1D52" w14:textId="77777777" w:rsidR="001554AA" w:rsidRPr="001554AA" w:rsidRDefault="001554AA" w:rsidP="001554AA">
            <w:r w:rsidRPr="001554AA">
              <w:t>7</w:t>
            </w:r>
          </w:p>
        </w:tc>
        <w:tc>
          <w:tcPr>
            <w:tcW w:w="0" w:type="auto"/>
            <w:tcBorders>
              <w:bottom w:val="single" w:sz="6" w:space="0" w:color="DCDFE5"/>
            </w:tcBorders>
            <w:tcMar>
              <w:top w:w="180" w:type="dxa"/>
              <w:left w:w="0" w:type="dxa"/>
              <w:bottom w:w="180" w:type="dxa"/>
              <w:right w:w="240" w:type="dxa"/>
            </w:tcMar>
            <w:hideMark/>
          </w:tcPr>
          <w:p w14:paraId="115DB22D" w14:textId="77777777" w:rsidR="001554AA" w:rsidRPr="001554AA" w:rsidRDefault="001554AA" w:rsidP="001554AA">
            <w:r w:rsidRPr="001554AA">
              <w:t>Date of allotment of election symbols</w:t>
            </w:r>
          </w:p>
        </w:tc>
        <w:tc>
          <w:tcPr>
            <w:tcW w:w="0" w:type="auto"/>
            <w:tcBorders>
              <w:bottom w:val="single" w:sz="6" w:space="0" w:color="DCDFE5"/>
            </w:tcBorders>
            <w:tcMar>
              <w:top w:w="180" w:type="dxa"/>
              <w:left w:w="0" w:type="dxa"/>
              <w:bottom w:w="180" w:type="dxa"/>
              <w:right w:w="0" w:type="dxa"/>
            </w:tcMar>
            <w:hideMark/>
          </w:tcPr>
          <w:p w14:paraId="52892497" w14:textId="77777777" w:rsidR="001554AA" w:rsidRPr="001554AA" w:rsidRDefault="001554AA" w:rsidP="001554AA">
            <w:r w:rsidRPr="001554AA">
              <w:t>January 03, 2026 (Saturday) (From 11.00 am onwards)</w:t>
            </w:r>
          </w:p>
        </w:tc>
      </w:tr>
      <w:tr w:rsidR="001554AA" w:rsidRPr="001554AA" w14:paraId="666D132D" w14:textId="77777777">
        <w:tc>
          <w:tcPr>
            <w:tcW w:w="0" w:type="auto"/>
            <w:tcBorders>
              <w:bottom w:val="single" w:sz="6" w:space="0" w:color="DCDFE5"/>
            </w:tcBorders>
            <w:tcMar>
              <w:top w:w="180" w:type="dxa"/>
              <w:left w:w="0" w:type="dxa"/>
              <w:bottom w:w="180" w:type="dxa"/>
              <w:right w:w="240" w:type="dxa"/>
            </w:tcMar>
            <w:hideMark/>
          </w:tcPr>
          <w:p w14:paraId="24A191C0" w14:textId="77777777" w:rsidR="001554AA" w:rsidRPr="001554AA" w:rsidRDefault="001554AA" w:rsidP="001554AA">
            <w:r w:rsidRPr="001554AA">
              <w:t>8</w:t>
            </w:r>
          </w:p>
        </w:tc>
        <w:tc>
          <w:tcPr>
            <w:tcW w:w="0" w:type="auto"/>
            <w:tcBorders>
              <w:bottom w:val="single" w:sz="6" w:space="0" w:color="DCDFE5"/>
            </w:tcBorders>
            <w:tcMar>
              <w:top w:w="180" w:type="dxa"/>
              <w:left w:w="0" w:type="dxa"/>
              <w:bottom w:w="180" w:type="dxa"/>
              <w:right w:w="240" w:type="dxa"/>
            </w:tcMar>
            <w:hideMark/>
          </w:tcPr>
          <w:p w14:paraId="65614698" w14:textId="77777777" w:rsidR="001554AA" w:rsidRPr="001554AA" w:rsidRDefault="001554AA" w:rsidP="001554AA">
            <w:r w:rsidRPr="001554AA">
              <w:t>Publication of the list of finally contesting candidates</w:t>
            </w:r>
          </w:p>
        </w:tc>
        <w:tc>
          <w:tcPr>
            <w:tcW w:w="0" w:type="auto"/>
            <w:tcBorders>
              <w:bottom w:val="single" w:sz="6" w:space="0" w:color="DCDFE5"/>
            </w:tcBorders>
            <w:tcMar>
              <w:top w:w="180" w:type="dxa"/>
              <w:left w:w="0" w:type="dxa"/>
              <w:bottom w:w="180" w:type="dxa"/>
              <w:right w:w="0" w:type="dxa"/>
            </w:tcMar>
            <w:hideMark/>
          </w:tcPr>
          <w:p w14:paraId="5FDE18DF" w14:textId="77777777" w:rsidR="001554AA" w:rsidRPr="001554AA" w:rsidRDefault="001554AA" w:rsidP="001554AA">
            <w:r w:rsidRPr="001554AA">
              <w:t>January 03, 2026 (Saturday)</w:t>
            </w:r>
          </w:p>
        </w:tc>
      </w:tr>
      <w:tr w:rsidR="001554AA" w:rsidRPr="001554AA" w14:paraId="4885322D" w14:textId="77777777">
        <w:tc>
          <w:tcPr>
            <w:tcW w:w="0" w:type="auto"/>
            <w:tcBorders>
              <w:bottom w:val="single" w:sz="6" w:space="0" w:color="DCDFE5"/>
            </w:tcBorders>
            <w:tcMar>
              <w:top w:w="180" w:type="dxa"/>
              <w:left w:w="0" w:type="dxa"/>
              <w:bottom w:w="180" w:type="dxa"/>
              <w:right w:w="240" w:type="dxa"/>
            </w:tcMar>
            <w:hideMark/>
          </w:tcPr>
          <w:p w14:paraId="0185A255" w14:textId="77777777" w:rsidR="001554AA" w:rsidRPr="001554AA" w:rsidRDefault="001554AA" w:rsidP="001554AA">
            <w:r w:rsidRPr="001554AA">
              <w:lastRenderedPageBreak/>
              <w:t>9</w:t>
            </w:r>
          </w:p>
        </w:tc>
        <w:tc>
          <w:tcPr>
            <w:tcW w:w="0" w:type="auto"/>
            <w:tcBorders>
              <w:bottom w:val="single" w:sz="6" w:space="0" w:color="DCDFE5"/>
            </w:tcBorders>
            <w:tcMar>
              <w:top w:w="180" w:type="dxa"/>
              <w:left w:w="0" w:type="dxa"/>
              <w:bottom w:w="180" w:type="dxa"/>
              <w:right w:w="240" w:type="dxa"/>
            </w:tcMar>
            <w:hideMark/>
          </w:tcPr>
          <w:p w14:paraId="7EB14974" w14:textId="77777777" w:rsidR="001554AA" w:rsidRPr="001554AA" w:rsidRDefault="001554AA" w:rsidP="001554AA">
            <w:r w:rsidRPr="001554AA">
              <w:t>Date of polling, if necessary</w:t>
            </w:r>
          </w:p>
        </w:tc>
        <w:tc>
          <w:tcPr>
            <w:tcW w:w="0" w:type="auto"/>
            <w:tcBorders>
              <w:bottom w:val="single" w:sz="6" w:space="0" w:color="DCDFE5"/>
            </w:tcBorders>
            <w:tcMar>
              <w:top w:w="180" w:type="dxa"/>
              <w:left w:w="0" w:type="dxa"/>
              <w:bottom w:w="180" w:type="dxa"/>
              <w:right w:w="0" w:type="dxa"/>
            </w:tcMar>
            <w:hideMark/>
          </w:tcPr>
          <w:p w14:paraId="725BD848" w14:textId="77777777" w:rsidR="001554AA" w:rsidRPr="001554AA" w:rsidRDefault="001554AA" w:rsidP="001554AA">
            <w:r w:rsidRPr="001554AA">
              <w:t>January 15, 2026 (Thursday) (7.30 am to 5.30 pm)</w:t>
            </w:r>
          </w:p>
        </w:tc>
      </w:tr>
      <w:tr w:rsidR="001554AA" w:rsidRPr="001554AA" w14:paraId="77E91861" w14:textId="77777777">
        <w:tc>
          <w:tcPr>
            <w:tcW w:w="0" w:type="auto"/>
            <w:tcBorders>
              <w:bottom w:val="single" w:sz="6" w:space="0" w:color="DCDFE5"/>
            </w:tcBorders>
            <w:tcMar>
              <w:top w:w="180" w:type="dxa"/>
              <w:left w:w="0" w:type="dxa"/>
              <w:bottom w:w="180" w:type="dxa"/>
              <w:right w:w="240" w:type="dxa"/>
            </w:tcMar>
            <w:hideMark/>
          </w:tcPr>
          <w:p w14:paraId="38E2B11B" w14:textId="77777777" w:rsidR="001554AA" w:rsidRPr="001554AA" w:rsidRDefault="001554AA" w:rsidP="001554AA">
            <w:r w:rsidRPr="001554AA">
              <w:t>10</w:t>
            </w:r>
          </w:p>
        </w:tc>
        <w:tc>
          <w:tcPr>
            <w:tcW w:w="0" w:type="auto"/>
            <w:tcBorders>
              <w:bottom w:val="single" w:sz="6" w:space="0" w:color="DCDFE5"/>
            </w:tcBorders>
            <w:tcMar>
              <w:top w:w="180" w:type="dxa"/>
              <w:left w:w="0" w:type="dxa"/>
              <w:bottom w:w="180" w:type="dxa"/>
              <w:right w:w="240" w:type="dxa"/>
            </w:tcMar>
            <w:hideMark/>
          </w:tcPr>
          <w:p w14:paraId="6BB11A98" w14:textId="77777777" w:rsidR="001554AA" w:rsidRPr="001554AA" w:rsidRDefault="001554AA" w:rsidP="001554AA">
            <w:r w:rsidRPr="001554AA">
              <w:t>Date of counting of votes and declaration of results</w:t>
            </w:r>
          </w:p>
        </w:tc>
        <w:tc>
          <w:tcPr>
            <w:tcW w:w="0" w:type="auto"/>
            <w:tcBorders>
              <w:bottom w:val="single" w:sz="6" w:space="0" w:color="DCDFE5"/>
            </w:tcBorders>
            <w:tcMar>
              <w:top w:w="180" w:type="dxa"/>
              <w:left w:w="0" w:type="dxa"/>
              <w:bottom w:w="180" w:type="dxa"/>
              <w:right w:w="0" w:type="dxa"/>
            </w:tcMar>
            <w:hideMark/>
          </w:tcPr>
          <w:p w14:paraId="0456257E" w14:textId="77777777" w:rsidR="001554AA" w:rsidRPr="001554AA" w:rsidRDefault="001554AA" w:rsidP="001554AA">
            <w:r w:rsidRPr="001554AA">
              <w:t>January 16, 2026 (Friday) (From 10.00 am onwards)</w:t>
            </w:r>
          </w:p>
        </w:tc>
      </w:tr>
      <w:tr w:rsidR="001554AA" w:rsidRPr="001554AA" w14:paraId="7321C03E" w14:textId="77777777">
        <w:tc>
          <w:tcPr>
            <w:tcW w:w="0" w:type="auto"/>
            <w:tcBorders>
              <w:bottom w:val="nil"/>
            </w:tcBorders>
            <w:tcMar>
              <w:top w:w="180" w:type="dxa"/>
              <w:left w:w="0" w:type="dxa"/>
              <w:bottom w:w="180" w:type="dxa"/>
              <w:right w:w="240" w:type="dxa"/>
            </w:tcMar>
            <w:hideMark/>
          </w:tcPr>
          <w:p w14:paraId="445937A0" w14:textId="77777777" w:rsidR="001554AA" w:rsidRPr="001554AA" w:rsidRDefault="001554AA" w:rsidP="001554AA">
            <w:r w:rsidRPr="001554AA">
              <w:t>11</w:t>
            </w:r>
          </w:p>
        </w:tc>
        <w:tc>
          <w:tcPr>
            <w:tcW w:w="0" w:type="auto"/>
            <w:tcBorders>
              <w:bottom w:val="nil"/>
            </w:tcBorders>
            <w:tcMar>
              <w:top w:w="180" w:type="dxa"/>
              <w:left w:w="0" w:type="dxa"/>
              <w:bottom w:w="180" w:type="dxa"/>
              <w:right w:w="240" w:type="dxa"/>
            </w:tcMar>
            <w:hideMark/>
          </w:tcPr>
          <w:p w14:paraId="2DB7CEAA" w14:textId="77777777" w:rsidR="001554AA" w:rsidRPr="001554AA" w:rsidRDefault="001554AA" w:rsidP="001554AA">
            <w:r w:rsidRPr="001554AA">
              <w:t>Publication of results in the Government Gazette</w:t>
            </w:r>
          </w:p>
        </w:tc>
        <w:tc>
          <w:tcPr>
            <w:tcW w:w="0" w:type="auto"/>
            <w:tcBorders>
              <w:bottom w:val="nil"/>
            </w:tcBorders>
            <w:tcMar>
              <w:top w:w="180" w:type="dxa"/>
              <w:left w:w="0" w:type="dxa"/>
              <w:bottom w:w="180" w:type="dxa"/>
              <w:right w:w="0" w:type="dxa"/>
            </w:tcMar>
            <w:hideMark/>
          </w:tcPr>
          <w:p w14:paraId="7F802BEB" w14:textId="77777777" w:rsidR="001554AA" w:rsidRPr="001554AA" w:rsidRDefault="001554AA" w:rsidP="001554AA">
            <w:r w:rsidRPr="001554AA">
              <w:t>Till January 19, 2026 (Monday)</w:t>
            </w:r>
          </w:p>
        </w:tc>
      </w:tr>
    </w:tbl>
    <w:p w14:paraId="70D8FDB0" w14:textId="77777777" w:rsidR="001554AA" w:rsidRPr="001554AA" w:rsidRDefault="001554AA" w:rsidP="001554AA">
      <w:r w:rsidRPr="001554AA">
        <w:t>By order of the Hon'ble State Election Commissioner,</w:t>
      </w:r>
      <w:r w:rsidRPr="001554AA">
        <w:br/>
        <w:t>15.12.2025</w:t>
      </w:r>
      <w:r w:rsidRPr="001554AA">
        <w:br/>
        <w:t>(Suresh Kakani)</w:t>
      </w:r>
      <w:r w:rsidRPr="001554AA">
        <w:br/>
        <w:t>Secretary,</w:t>
      </w:r>
      <w:r w:rsidRPr="001554AA">
        <w:br/>
        <w:t>State Election Commission, Maharashtra</w:t>
      </w:r>
      <w:r w:rsidRPr="001554AA">
        <w:br/>
        <w:t>7/7</w:t>
      </w:r>
    </w:p>
    <w:p w14:paraId="71D61FEC" w14:textId="77777777" w:rsidR="00E36678" w:rsidRDefault="00E36678"/>
    <w:sectPr w:rsidR="00E366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85D68"/>
    <w:multiLevelType w:val="multilevel"/>
    <w:tmpl w:val="2D686C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57C96"/>
    <w:multiLevelType w:val="multilevel"/>
    <w:tmpl w:val="A2704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0D1114"/>
    <w:multiLevelType w:val="multilevel"/>
    <w:tmpl w:val="B0286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60BC3"/>
    <w:multiLevelType w:val="multilevel"/>
    <w:tmpl w:val="AEEAC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B2E60"/>
    <w:multiLevelType w:val="multilevel"/>
    <w:tmpl w:val="CF6016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202658">
    <w:abstractNumId w:val="3"/>
  </w:num>
  <w:num w:numId="2" w16cid:durableId="566764401">
    <w:abstractNumId w:val="2"/>
    <w:lvlOverride w:ilvl="0">
      <w:lvl w:ilvl="0">
        <w:numFmt w:val="decimal"/>
        <w:lvlText w:val="%1."/>
        <w:lvlJc w:val="left"/>
      </w:lvl>
    </w:lvlOverride>
  </w:num>
  <w:num w:numId="3" w16cid:durableId="60718034">
    <w:abstractNumId w:val="2"/>
    <w:lvlOverride w:ilvl="0">
      <w:lvl w:ilvl="0">
        <w:numFmt w:val="decimal"/>
        <w:lvlText w:val="%1."/>
        <w:lvlJc w:val="left"/>
      </w:lvl>
    </w:lvlOverride>
  </w:num>
  <w:num w:numId="4" w16cid:durableId="600145609">
    <w:abstractNumId w:val="0"/>
    <w:lvlOverride w:ilvl="0">
      <w:lvl w:ilvl="0">
        <w:numFmt w:val="decimal"/>
        <w:lvlText w:val="%1."/>
        <w:lvlJc w:val="left"/>
      </w:lvl>
    </w:lvlOverride>
  </w:num>
  <w:num w:numId="5" w16cid:durableId="1068848015">
    <w:abstractNumId w:val="0"/>
    <w:lvlOverride w:ilvl="0">
      <w:lvl w:ilvl="0">
        <w:numFmt w:val="decimal"/>
        <w:lvlText w:val="%1."/>
        <w:lvlJc w:val="left"/>
      </w:lvl>
    </w:lvlOverride>
  </w:num>
  <w:num w:numId="6" w16cid:durableId="51127287">
    <w:abstractNumId w:val="0"/>
    <w:lvlOverride w:ilvl="0">
      <w:lvl w:ilvl="0">
        <w:numFmt w:val="decimal"/>
        <w:lvlText w:val="%1."/>
        <w:lvlJc w:val="left"/>
      </w:lvl>
    </w:lvlOverride>
  </w:num>
  <w:num w:numId="7" w16cid:durableId="454906475">
    <w:abstractNumId w:val="4"/>
    <w:lvlOverride w:ilvl="0">
      <w:lvl w:ilvl="0">
        <w:numFmt w:val="decimal"/>
        <w:lvlText w:val="%1."/>
        <w:lvlJc w:val="left"/>
      </w:lvl>
    </w:lvlOverride>
  </w:num>
  <w:num w:numId="8" w16cid:durableId="1866021502">
    <w:abstractNumId w:val="4"/>
    <w:lvlOverride w:ilvl="0">
      <w:lvl w:ilvl="0">
        <w:numFmt w:val="decimal"/>
        <w:lvlText w:val="%1."/>
        <w:lvlJc w:val="left"/>
      </w:lvl>
    </w:lvlOverride>
  </w:num>
  <w:num w:numId="9" w16cid:durableId="43248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C"/>
    <w:rsid w:val="00074335"/>
    <w:rsid w:val="001554AA"/>
    <w:rsid w:val="00933E6C"/>
    <w:rsid w:val="009F7717"/>
    <w:rsid w:val="00E3062D"/>
    <w:rsid w:val="00E366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52C3"/>
  <w15:chartTrackingRefBased/>
  <w15:docId w15:val="{C02E1987-30C0-4A14-8F7A-A2E1A755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E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3E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3E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3E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3E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3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3E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3E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3E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3E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3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E6C"/>
    <w:rPr>
      <w:rFonts w:eastAsiaTheme="majorEastAsia" w:cstheme="majorBidi"/>
      <w:color w:val="272727" w:themeColor="text1" w:themeTint="D8"/>
    </w:rPr>
  </w:style>
  <w:style w:type="paragraph" w:styleId="Title">
    <w:name w:val="Title"/>
    <w:basedOn w:val="Normal"/>
    <w:next w:val="Normal"/>
    <w:link w:val="TitleChar"/>
    <w:uiPriority w:val="10"/>
    <w:qFormat/>
    <w:rsid w:val="00933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E6C"/>
    <w:pPr>
      <w:spacing w:before="160"/>
      <w:jc w:val="center"/>
    </w:pPr>
    <w:rPr>
      <w:i/>
      <w:iCs/>
      <w:color w:val="404040" w:themeColor="text1" w:themeTint="BF"/>
    </w:rPr>
  </w:style>
  <w:style w:type="character" w:customStyle="1" w:styleId="QuoteChar">
    <w:name w:val="Quote Char"/>
    <w:basedOn w:val="DefaultParagraphFont"/>
    <w:link w:val="Quote"/>
    <w:uiPriority w:val="29"/>
    <w:rsid w:val="00933E6C"/>
    <w:rPr>
      <w:i/>
      <w:iCs/>
      <w:color w:val="404040" w:themeColor="text1" w:themeTint="BF"/>
    </w:rPr>
  </w:style>
  <w:style w:type="paragraph" w:styleId="ListParagraph">
    <w:name w:val="List Paragraph"/>
    <w:basedOn w:val="Normal"/>
    <w:uiPriority w:val="34"/>
    <w:qFormat/>
    <w:rsid w:val="00933E6C"/>
    <w:pPr>
      <w:ind w:left="720"/>
      <w:contextualSpacing/>
    </w:pPr>
  </w:style>
  <w:style w:type="character" w:styleId="IntenseEmphasis">
    <w:name w:val="Intense Emphasis"/>
    <w:basedOn w:val="DefaultParagraphFont"/>
    <w:uiPriority w:val="21"/>
    <w:qFormat/>
    <w:rsid w:val="00933E6C"/>
    <w:rPr>
      <w:i/>
      <w:iCs/>
      <w:color w:val="2F5496" w:themeColor="accent1" w:themeShade="BF"/>
    </w:rPr>
  </w:style>
  <w:style w:type="paragraph" w:styleId="IntenseQuote">
    <w:name w:val="Intense Quote"/>
    <w:basedOn w:val="Normal"/>
    <w:next w:val="Normal"/>
    <w:link w:val="IntenseQuoteChar"/>
    <w:uiPriority w:val="30"/>
    <w:qFormat/>
    <w:rsid w:val="00933E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3E6C"/>
    <w:rPr>
      <w:i/>
      <w:iCs/>
      <w:color w:val="2F5496" w:themeColor="accent1" w:themeShade="BF"/>
    </w:rPr>
  </w:style>
  <w:style w:type="character" w:styleId="IntenseReference">
    <w:name w:val="Intense Reference"/>
    <w:basedOn w:val="DefaultParagraphFont"/>
    <w:uiPriority w:val="32"/>
    <w:qFormat/>
    <w:rsid w:val="00933E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Somnath Pawar</dc:creator>
  <cp:keywords/>
  <dc:description/>
  <cp:lastModifiedBy>Somnath Pawar</cp:lastModifiedBy>
  <cp:revision>2</cp:revision>
  <dcterms:created xsi:type="dcterms:W3CDTF">2025-12-17T06:14:00Z</dcterms:created>
  <dcterms:modified xsi:type="dcterms:W3CDTF">2025-12-17T06:16:00Z</dcterms:modified>
</cp:coreProperties>
</file>